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F6833" w14:textId="5FF61401" w:rsidR="00B83E83" w:rsidRPr="008B192C" w:rsidRDefault="009F6025" w:rsidP="0085336D">
      <w:pPr>
        <w:pStyle w:val="NoSpacing"/>
        <w:tabs>
          <w:tab w:val="left" w:pos="9360"/>
          <w:tab w:val="left" w:pos="9630"/>
        </w:tabs>
        <w:ind w:right="-1080"/>
      </w:pPr>
      <w:r>
        <w:rPr>
          <w:noProof/>
        </w:rPr>
        <w:drawing>
          <wp:inline distT="0" distB="0" distL="0" distR="0" wp14:anchorId="7E6A646B" wp14:editId="4A0B0073">
            <wp:extent cx="6137969" cy="1524000"/>
            <wp:effectExtent l="0" t="0" r="0" b="0"/>
            <wp:docPr id="49675105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751057" name="Picture 1"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41569" cy="1524894"/>
                    </a:xfrm>
                    <a:prstGeom prst="rect">
                      <a:avLst/>
                    </a:prstGeom>
                  </pic:spPr>
                </pic:pic>
              </a:graphicData>
            </a:graphic>
          </wp:inline>
        </w:drawing>
      </w:r>
    </w:p>
    <w:p w14:paraId="533B65ED" w14:textId="12868907" w:rsidR="006E2D87" w:rsidRPr="009D1305" w:rsidRDefault="7BD87841" w:rsidP="0085336D">
      <w:pPr>
        <w:pStyle w:val="NoSpacing"/>
        <w:tabs>
          <w:tab w:val="left" w:pos="9360"/>
          <w:tab w:val="left" w:pos="9630"/>
        </w:tabs>
        <w:ind w:right="-1080"/>
        <w:rPr>
          <w:rFonts w:eastAsiaTheme="minorEastAsia"/>
        </w:rPr>
      </w:pPr>
      <w:r w:rsidRPr="54548D13">
        <w:rPr>
          <w:rFonts w:eastAsiaTheme="minorEastAsia"/>
        </w:rPr>
        <w:t xml:space="preserve">For Immediate Release </w:t>
      </w:r>
      <w:r w:rsidR="009D1305">
        <w:rPr>
          <w:rFonts w:eastAsiaTheme="minorEastAsia"/>
        </w:rPr>
        <w:br/>
      </w:r>
      <w:r w:rsidR="009F6025">
        <w:rPr>
          <w:rFonts w:eastAsiaTheme="minorEastAsia"/>
        </w:rPr>
        <w:t>September</w:t>
      </w:r>
      <w:r w:rsidR="009D1305">
        <w:rPr>
          <w:rFonts w:eastAsiaTheme="minorEastAsia"/>
        </w:rPr>
        <w:t xml:space="preserve"> </w:t>
      </w:r>
      <w:r w:rsidR="00603F2F">
        <w:rPr>
          <w:rFonts w:eastAsiaTheme="minorEastAsia"/>
        </w:rPr>
        <w:t>13</w:t>
      </w:r>
      <w:r w:rsidR="009D1305">
        <w:rPr>
          <w:rFonts w:eastAsiaTheme="minorEastAsia"/>
        </w:rPr>
        <w:t>, 2024</w:t>
      </w:r>
      <w:r w:rsidR="0085336D">
        <w:tab/>
      </w:r>
    </w:p>
    <w:p w14:paraId="45BA5C37" w14:textId="2F84472B" w:rsidR="00B83E83" w:rsidRDefault="00B83E83" w:rsidP="7DC9C071">
      <w:pPr>
        <w:spacing w:after="0" w:line="240" w:lineRule="auto"/>
        <w:jc w:val="center"/>
        <w:rPr>
          <w:rFonts w:ascii="Calibri" w:eastAsia="Calibri" w:hAnsi="Calibri" w:cs="Calibri"/>
          <w:color w:val="000000" w:themeColor="text1"/>
          <w:sz w:val="18"/>
          <w:szCs w:val="18"/>
        </w:rPr>
      </w:pPr>
    </w:p>
    <w:p w14:paraId="169235B0" w14:textId="77777777" w:rsidR="00D041C3" w:rsidRDefault="00603F2F" w:rsidP="7DC9C071">
      <w:pPr>
        <w:spacing w:after="0" w:line="240" w:lineRule="auto"/>
        <w:ind w:left="-360" w:right="-360"/>
        <w:jc w:val="center"/>
        <w:rPr>
          <w:rStyle w:val="Strong"/>
          <w:rFonts w:ascii="Calibri" w:eastAsia="Calibri" w:hAnsi="Calibri" w:cs="Calibri"/>
          <w:color w:val="000000" w:themeColor="text1"/>
          <w:sz w:val="36"/>
          <w:szCs w:val="36"/>
        </w:rPr>
      </w:pPr>
      <w:r>
        <w:rPr>
          <w:rStyle w:val="Strong"/>
          <w:rFonts w:ascii="Calibri" w:eastAsia="Calibri" w:hAnsi="Calibri" w:cs="Calibri"/>
          <w:color w:val="000000" w:themeColor="text1"/>
          <w:sz w:val="36"/>
          <w:szCs w:val="36"/>
        </w:rPr>
        <w:t xml:space="preserve">COMPLIANCE SOLUTIONS CHAMPIONSHIP TO </w:t>
      </w:r>
      <w:r w:rsidR="00D041C3">
        <w:rPr>
          <w:rStyle w:val="Strong"/>
          <w:rFonts w:ascii="Calibri" w:eastAsia="Calibri" w:hAnsi="Calibri" w:cs="Calibri"/>
          <w:color w:val="000000" w:themeColor="text1"/>
          <w:sz w:val="36"/>
          <w:szCs w:val="36"/>
        </w:rPr>
        <w:t>BE PLAYED AT</w:t>
      </w:r>
    </w:p>
    <w:p w14:paraId="42A976FC" w14:textId="0F2B98D1" w:rsidR="00B83E83" w:rsidRDefault="00603F2F" w:rsidP="7DC9C071">
      <w:pPr>
        <w:spacing w:after="0" w:line="240" w:lineRule="auto"/>
        <w:ind w:left="-360" w:right="-360"/>
        <w:jc w:val="center"/>
      </w:pPr>
      <w:r>
        <w:rPr>
          <w:rStyle w:val="Strong"/>
          <w:rFonts w:ascii="Calibri" w:eastAsia="Calibri" w:hAnsi="Calibri" w:cs="Calibri"/>
          <w:color w:val="000000" w:themeColor="text1"/>
          <w:sz w:val="36"/>
          <w:szCs w:val="36"/>
        </w:rPr>
        <w:t xml:space="preserve">THE PATRIOT GOLF CLUB </w:t>
      </w:r>
      <w:r w:rsidR="00332707">
        <w:rPr>
          <w:rStyle w:val="Strong"/>
          <w:rFonts w:ascii="Calibri" w:eastAsia="Calibri" w:hAnsi="Calibri" w:cs="Calibri"/>
          <w:color w:val="000000" w:themeColor="text1"/>
          <w:sz w:val="36"/>
          <w:szCs w:val="36"/>
        </w:rPr>
        <w:t xml:space="preserve">BEGINNING IN </w:t>
      </w:r>
      <w:r>
        <w:rPr>
          <w:rStyle w:val="Strong"/>
          <w:rFonts w:ascii="Calibri" w:eastAsia="Calibri" w:hAnsi="Calibri" w:cs="Calibri"/>
          <w:color w:val="000000" w:themeColor="text1"/>
          <w:sz w:val="36"/>
          <w:szCs w:val="36"/>
        </w:rPr>
        <w:t>202</w:t>
      </w:r>
      <w:r w:rsidR="00365138">
        <w:rPr>
          <w:rStyle w:val="Strong"/>
          <w:rFonts w:ascii="Calibri" w:eastAsia="Calibri" w:hAnsi="Calibri" w:cs="Calibri"/>
          <w:color w:val="000000" w:themeColor="text1"/>
          <w:sz w:val="36"/>
          <w:szCs w:val="36"/>
        </w:rPr>
        <w:t>5</w:t>
      </w:r>
      <w:r w:rsidR="00A14BB3">
        <w:rPr>
          <w:rStyle w:val="Strong"/>
          <w:rFonts w:ascii="Calibri" w:eastAsia="Calibri" w:hAnsi="Calibri" w:cs="Calibri"/>
          <w:color w:val="000000" w:themeColor="text1"/>
          <w:sz w:val="36"/>
          <w:szCs w:val="36"/>
        </w:rPr>
        <w:t xml:space="preserve"> </w:t>
      </w:r>
    </w:p>
    <w:p w14:paraId="12AED4B0" w14:textId="19726E7E" w:rsidR="00B83E83" w:rsidRDefault="00B83E83" w:rsidP="7DC9C071">
      <w:pPr>
        <w:spacing w:after="0" w:line="240" w:lineRule="auto"/>
        <w:jc w:val="center"/>
        <w:rPr>
          <w:rFonts w:ascii="Calibri" w:eastAsia="Calibri" w:hAnsi="Calibri" w:cs="Calibri"/>
          <w:color w:val="000000" w:themeColor="text1"/>
          <w:sz w:val="14"/>
          <w:szCs w:val="14"/>
        </w:rPr>
      </w:pPr>
    </w:p>
    <w:p w14:paraId="52571776" w14:textId="79B05DD2" w:rsidR="7BD87841" w:rsidRDefault="00D16F17" w:rsidP="330D3F0D">
      <w:pPr>
        <w:spacing w:after="0" w:line="240" w:lineRule="auto"/>
        <w:ind w:left="-180" w:right="-180"/>
        <w:jc w:val="center"/>
        <w:rPr>
          <w:rStyle w:val="Strong"/>
          <w:rFonts w:ascii="Calibri Light" w:eastAsia="Calibri Light" w:hAnsi="Calibri Light" w:cs="Calibri Light"/>
          <w:b w:val="0"/>
          <w:bCs w:val="0"/>
          <w:i/>
          <w:iCs/>
          <w:color w:val="000000" w:themeColor="text1"/>
          <w:sz w:val="14"/>
          <w:szCs w:val="14"/>
        </w:rPr>
      </w:pPr>
      <w:r>
        <w:rPr>
          <w:rStyle w:val="Strong"/>
          <w:rFonts w:ascii="Calibri Light" w:eastAsia="Calibri Light" w:hAnsi="Calibri Light" w:cs="Calibri Light"/>
          <w:b w:val="0"/>
          <w:bCs w:val="0"/>
          <w:i/>
          <w:iCs/>
          <w:color w:val="000000" w:themeColor="text1"/>
          <w:sz w:val="36"/>
          <w:szCs w:val="36"/>
        </w:rPr>
        <w:t>Championship</w:t>
      </w:r>
      <w:r w:rsidR="008A1120">
        <w:rPr>
          <w:rStyle w:val="Strong"/>
          <w:rFonts w:ascii="Calibri Light" w:eastAsia="Calibri Light" w:hAnsi="Calibri Light" w:cs="Calibri Light"/>
          <w:b w:val="0"/>
          <w:bCs w:val="0"/>
          <w:i/>
          <w:iCs/>
          <w:color w:val="000000" w:themeColor="text1"/>
          <w:sz w:val="36"/>
          <w:szCs w:val="36"/>
        </w:rPr>
        <w:t xml:space="preserve"> becomes</w:t>
      </w:r>
      <w:r w:rsidR="00A14BB3">
        <w:rPr>
          <w:rStyle w:val="Strong"/>
          <w:rFonts w:ascii="Calibri Light" w:eastAsia="Calibri Light" w:hAnsi="Calibri Light" w:cs="Calibri Light"/>
          <w:b w:val="0"/>
          <w:bCs w:val="0"/>
          <w:i/>
          <w:iCs/>
          <w:color w:val="000000" w:themeColor="text1"/>
          <w:sz w:val="36"/>
          <w:szCs w:val="36"/>
        </w:rPr>
        <w:t xml:space="preserve"> official Korn Ferry </w:t>
      </w:r>
      <w:r w:rsidR="00E33C1D">
        <w:rPr>
          <w:rStyle w:val="Strong"/>
          <w:rFonts w:ascii="Calibri Light" w:eastAsia="Calibri Light" w:hAnsi="Calibri Light" w:cs="Calibri Light"/>
          <w:b w:val="0"/>
          <w:bCs w:val="0"/>
          <w:i/>
          <w:iCs/>
          <w:color w:val="000000" w:themeColor="text1"/>
          <w:sz w:val="36"/>
          <w:szCs w:val="36"/>
        </w:rPr>
        <w:t xml:space="preserve">Tour </w:t>
      </w:r>
      <w:r w:rsidR="00332707">
        <w:rPr>
          <w:rStyle w:val="Strong"/>
          <w:rFonts w:ascii="Calibri Light" w:eastAsia="Calibri Light" w:hAnsi="Calibri Light" w:cs="Calibri Light"/>
          <w:b w:val="0"/>
          <w:bCs w:val="0"/>
          <w:i/>
          <w:iCs/>
          <w:color w:val="000000" w:themeColor="text1"/>
          <w:sz w:val="36"/>
          <w:szCs w:val="36"/>
        </w:rPr>
        <w:t xml:space="preserve">Finals </w:t>
      </w:r>
      <w:r w:rsidR="00A14BB3">
        <w:rPr>
          <w:rStyle w:val="Strong"/>
          <w:rFonts w:ascii="Calibri Light" w:eastAsia="Calibri Light" w:hAnsi="Calibri Light" w:cs="Calibri Light"/>
          <w:b w:val="0"/>
          <w:bCs w:val="0"/>
          <w:i/>
          <w:iCs/>
          <w:color w:val="000000" w:themeColor="text1"/>
          <w:sz w:val="36"/>
          <w:szCs w:val="36"/>
        </w:rPr>
        <w:t xml:space="preserve">event </w:t>
      </w:r>
      <w:r w:rsidR="008A1120">
        <w:rPr>
          <w:rStyle w:val="Strong"/>
          <w:rFonts w:ascii="Calibri Light" w:eastAsia="Calibri Light" w:hAnsi="Calibri Light" w:cs="Calibri Light"/>
          <w:b w:val="0"/>
          <w:bCs w:val="0"/>
          <w:i/>
          <w:iCs/>
          <w:color w:val="000000" w:themeColor="text1"/>
          <w:sz w:val="36"/>
          <w:szCs w:val="36"/>
        </w:rPr>
        <w:t xml:space="preserve">- all four rounds </w:t>
      </w:r>
      <w:r w:rsidR="00A14BB3">
        <w:rPr>
          <w:rStyle w:val="Strong"/>
          <w:rFonts w:ascii="Calibri Light" w:eastAsia="Calibri Light" w:hAnsi="Calibri Light" w:cs="Calibri Light"/>
          <w:b w:val="0"/>
          <w:bCs w:val="0"/>
          <w:i/>
          <w:iCs/>
          <w:color w:val="000000" w:themeColor="text1"/>
          <w:sz w:val="36"/>
          <w:szCs w:val="36"/>
        </w:rPr>
        <w:t>will be broadcast on Golf Channel</w:t>
      </w:r>
    </w:p>
    <w:p w14:paraId="1D18FA12" w14:textId="68887052" w:rsidR="00B83E83" w:rsidRDefault="00B83E83" w:rsidP="7DC9C071">
      <w:pPr>
        <w:spacing w:after="0" w:line="240" w:lineRule="auto"/>
        <w:jc w:val="center"/>
        <w:rPr>
          <w:rFonts w:ascii="Calibri" w:eastAsia="Calibri" w:hAnsi="Calibri" w:cs="Calibri"/>
          <w:color w:val="000000" w:themeColor="text1"/>
          <w:sz w:val="28"/>
          <w:szCs w:val="28"/>
        </w:rPr>
      </w:pPr>
    </w:p>
    <w:p w14:paraId="001ACB9A" w14:textId="3E059F53" w:rsidR="00DA0D85" w:rsidRDefault="00A14BB3" w:rsidP="7DC9C071">
      <w:pPr>
        <w:spacing w:after="0" w:line="280" w:lineRule="exact"/>
        <w:ind w:right="-180"/>
      </w:pPr>
      <w:r>
        <w:rPr>
          <w:rStyle w:val="Strong"/>
          <w:rFonts w:ascii="Calibri" w:eastAsia="Calibri" w:hAnsi="Calibri" w:cs="Calibri"/>
          <w:color w:val="000000" w:themeColor="text1"/>
        </w:rPr>
        <w:t>OWASSO</w:t>
      </w:r>
      <w:r w:rsidR="54548D13" w:rsidRPr="54548D13">
        <w:rPr>
          <w:rStyle w:val="Strong"/>
          <w:rFonts w:ascii="Calibri" w:eastAsia="Calibri" w:hAnsi="Calibri" w:cs="Calibri"/>
          <w:color w:val="000000" w:themeColor="text1"/>
        </w:rPr>
        <w:t>, Okla.</w:t>
      </w:r>
      <w:r w:rsidR="54548D13">
        <w:t xml:space="preserve"> – </w:t>
      </w:r>
      <w:r w:rsidR="00D16F17">
        <w:t>Championship</w:t>
      </w:r>
      <w:r w:rsidR="00DA0D85">
        <w:t xml:space="preserve"> officials announced today </w:t>
      </w:r>
      <w:r w:rsidR="00603F2F">
        <w:t xml:space="preserve">a </w:t>
      </w:r>
      <w:r w:rsidR="00365138">
        <w:t>three</w:t>
      </w:r>
      <w:r w:rsidR="00603F2F">
        <w:t xml:space="preserve">-year partnership with The Patriot Golf Club </w:t>
      </w:r>
      <w:r w:rsidR="00332707">
        <w:t xml:space="preserve">in Owasso, Oklahoma, </w:t>
      </w:r>
      <w:r w:rsidR="00603F2F">
        <w:t>to host the Compliance Solutions Championship, beginning with the 2025 eve</w:t>
      </w:r>
      <w:r w:rsidR="00365138">
        <w:t>nt, September 29</w:t>
      </w:r>
      <w:r w:rsidR="00F719F5" w:rsidRPr="00F719F5">
        <w:rPr>
          <w:vertAlign w:val="superscript"/>
        </w:rPr>
        <w:t>th</w:t>
      </w:r>
      <w:r w:rsidR="00F719F5">
        <w:t xml:space="preserve"> </w:t>
      </w:r>
      <w:r w:rsidR="00365138">
        <w:t>– October 5</w:t>
      </w:r>
      <w:r w:rsidR="00F719F5" w:rsidRPr="00F719F5">
        <w:rPr>
          <w:vertAlign w:val="superscript"/>
        </w:rPr>
        <w:t>th</w:t>
      </w:r>
      <w:r w:rsidR="00365138">
        <w:t>.</w:t>
      </w:r>
    </w:p>
    <w:p w14:paraId="65403205" w14:textId="77777777" w:rsidR="00365138" w:rsidRDefault="00365138" w:rsidP="7DC9C071">
      <w:pPr>
        <w:spacing w:after="0" w:line="280" w:lineRule="exact"/>
        <w:ind w:right="-180"/>
      </w:pPr>
    </w:p>
    <w:p w14:paraId="1510D2B3" w14:textId="6F6D44A9" w:rsidR="00E33C1D" w:rsidRDefault="00E33C1D" w:rsidP="00E33C1D">
      <w:pPr>
        <w:spacing w:after="0" w:line="280" w:lineRule="exact"/>
        <w:ind w:right="-180"/>
      </w:pPr>
      <w:r>
        <w:t xml:space="preserve">The </w:t>
      </w:r>
      <w:r w:rsidR="00D16F17">
        <w:t>championship</w:t>
      </w:r>
      <w:r>
        <w:t xml:space="preserve"> will now serve as a </w:t>
      </w:r>
      <w:r w:rsidRPr="00E33C1D">
        <w:t xml:space="preserve">Korn Ferry Tour Finals event, where players compete for increased purses and points over the final four events of the season to determine the top 30 players who will earn their PGA TOUR cards </w:t>
      </w:r>
      <w:r w:rsidR="00F94277">
        <w:t>at</w:t>
      </w:r>
      <w:r w:rsidRPr="00E33C1D">
        <w:t xml:space="preserve"> season’s end.</w:t>
      </w:r>
    </w:p>
    <w:p w14:paraId="1815C87C" w14:textId="77777777" w:rsidR="00603F2F" w:rsidRDefault="00603F2F" w:rsidP="7DC9C071">
      <w:pPr>
        <w:spacing w:after="0" w:line="280" w:lineRule="exact"/>
        <w:ind w:right="-180"/>
      </w:pPr>
    </w:p>
    <w:p w14:paraId="62E6B087" w14:textId="7E6CB145" w:rsidR="00365138" w:rsidRDefault="00365138" w:rsidP="7DC9C071">
      <w:pPr>
        <w:spacing w:after="0" w:line="280" w:lineRule="exact"/>
        <w:ind w:right="-180"/>
      </w:pPr>
      <w:r>
        <w:t>“We are thrilled about the future of the Compliance Solutions Championship at its home in Owasso, Oklahoma,” said Mark Lammert, CEO of Compliance Solutions. “</w:t>
      </w:r>
      <w:r w:rsidR="00D041C3">
        <w:t>W</w:t>
      </w:r>
      <w:r>
        <w:t xml:space="preserve">e look forward to expanding our partnership with Folds of Honor and Lt Colonel Dan Rooney as we continue to bring world-class golf to </w:t>
      </w:r>
      <w:r w:rsidR="009F6025">
        <w:t xml:space="preserve">the </w:t>
      </w:r>
      <w:r>
        <w:t>state of Oklahoma.”</w:t>
      </w:r>
    </w:p>
    <w:p w14:paraId="5C8604CD" w14:textId="77777777" w:rsidR="00921E95" w:rsidRDefault="00921E95" w:rsidP="7DC9C071">
      <w:pPr>
        <w:spacing w:after="0" w:line="280" w:lineRule="exact"/>
        <w:ind w:right="-180"/>
      </w:pPr>
    </w:p>
    <w:p w14:paraId="59249F83" w14:textId="676F2226" w:rsidR="00921E95" w:rsidRDefault="00921E95" w:rsidP="7DC9C071">
      <w:pPr>
        <w:spacing w:after="0" w:line="280" w:lineRule="exact"/>
        <w:ind w:right="-180"/>
      </w:pPr>
      <w:r>
        <w:t xml:space="preserve">In additional news, </w:t>
      </w:r>
      <w:r w:rsidR="00D16F17">
        <w:t>championship</w:t>
      </w:r>
      <w:r>
        <w:t xml:space="preserve"> officials announced an increased partnership with Lt Colonel Dan Rooney’s charitable organization, Folds of Honor</w:t>
      </w:r>
      <w:r w:rsidR="00FF52A5">
        <w:t xml:space="preserve">, making the educational </w:t>
      </w:r>
      <w:r w:rsidR="00D60388">
        <w:t>scholarship-based</w:t>
      </w:r>
      <w:r w:rsidR="00FF52A5">
        <w:t xml:space="preserve"> program the </w:t>
      </w:r>
      <w:r w:rsidR="00D16F17">
        <w:t>championship’s</w:t>
      </w:r>
      <w:r w:rsidR="00FF52A5">
        <w:t xml:space="preserve"> primary beneficiary in 2025 and beyond</w:t>
      </w:r>
      <w:r>
        <w:t xml:space="preserve">. The Compliance Solutions Championship will </w:t>
      </w:r>
      <w:r w:rsidR="00FF52A5">
        <w:t xml:space="preserve">also </w:t>
      </w:r>
      <w:r>
        <w:t xml:space="preserve">support </w:t>
      </w:r>
      <w:proofErr w:type="spellStart"/>
      <w:r>
        <w:t>AutismOklahoma</w:t>
      </w:r>
      <w:proofErr w:type="spellEnd"/>
      <w:r w:rsidR="00FF52A5">
        <w:t xml:space="preserve"> as a charitable partner of the championship.</w:t>
      </w:r>
    </w:p>
    <w:p w14:paraId="4F7E3AC5" w14:textId="77777777" w:rsidR="00603F2F" w:rsidRPr="00603F2F" w:rsidRDefault="00603F2F" w:rsidP="7DC9C071">
      <w:pPr>
        <w:spacing w:after="0" w:line="280" w:lineRule="exact"/>
        <w:ind w:right="-180"/>
        <w:rPr>
          <w:i/>
          <w:iCs/>
        </w:rPr>
      </w:pPr>
    </w:p>
    <w:p w14:paraId="77EA37E1" w14:textId="75B24310" w:rsidR="000B300D" w:rsidRDefault="000B300D" w:rsidP="000B300D">
      <w:pPr>
        <w:spacing w:after="0" w:line="280" w:lineRule="exact"/>
        <w:ind w:right="-180"/>
      </w:pPr>
      <w:r w:rsidRPr="000B300D">
        <w:t xml:space="preserve">“We are honored to be hosting the Compliance Solutions Championship at The Patriot and equally excited that the event will include a Folds of Honor Friday,” said Lt Col Dan Rooney, founder and CEO of Folds of Honor and a founding member of The Patriot. “The Patriot is among the top courses in Oklahoma and it’s befitting that it hosts one </w:t>
      </w:r>
      <w:r w:rsidR="00E33C1D">
        <w:t xml:space="preserve">of </w:t>
      </w:r>
      <w:r w:rsidRPr="000B300D">
        <w:t>the most significant events on the Korn Ferry Tour. With gratitude to the PGA TOUR and its tournaments, Folds of Honor Friday has made a lasting and heartfelt impact TOUR-wide. </w:t>
      </w:r>
    </w:p>
    <w:p w14:paraId="12CF3D89" w14:textId="77777777" w:rsidR="000B300D" w:rsidRDefault="000B300D" w:rsidP="000B300D">
      <w:pPr>
        <w:spacing w:after="0" w:line="280" w:lineRule="exact"/>
        <w:ind w:right="-180"/>
      </w:pPr>
    </w:p>
    <w:p w14:paraId="4BB3EA72" w14:textId="77777777" w:rsidR="000B300D" w:rsidRDefault="000B300D" w:rsidP="000B300D">
      <w:pPr>
        <w:spacing w:after="0" w:line="280" w:lineRule="exact"/>
        <w:ind w:right="-180"/>
      </w:pPr>
      <w:r w:rsidRPr="000B300D">
        <w:t>“For the 2023-24 academic year, Folds has provided nearly 5,900 scholarships valued at over $27 million in Korn Ferry Tour events’ footprints. During the same time, the foundation has distributed about 400 educational scholarships in Oklahoma for approximately $1.9 million. The Compliance Solutions Championship brings together an outstanding sponsor, a world-class golf course and an excited and committed community.”</w:t>
      </w:r>
    </w:p>
    <w:p w14:paraId="587D8894" w14:textId="77777777" w:rsidR="00921E95" w:rsidRDefault="00921E95" w:rsidP="000B300D">
      <w:pPr>
        <w:spacing w:after="0" w:line="280" w:lineRule="exact"/>
        <w:ind w:right="-180"/>
      </w:pPr>
    </w:p>
    <w:p w14:paraId="4BD7B872" w14:textId="77777777" w:rsidR="00A14BB3" w:rsidRDefault="00A14BB3" w:rsidP="000B300D">
      <w:pPr>
        <w:spacing w:after="0" w:line="280" w:lineRule="exact"/>
        <w:ind w:right="-180"/>
      </w:pPr>
    </w:p>
    <w:p w14:paraId="0BAB9326" w14:textId="77777777" w:rsidR="00A14BB3" w:rsidRDefault="00A14BB3" w:rsidP="00A14BB3">
      <w:pPr>
        <w:spacing w:after="0" w:line="280" w:lineRule="exact"/>
        <w:ind w:right="-180"/>
        <w:jc w:val="center"/>
        <w:rPr>
          <w:i/>
          <w:iCs/>
          <w:sz w:val="20"/>
          <w:szCs w:val="20"/>
        </w:rPr>
      </w:pPr>
      <w:r w:rsidRPr="54548D13">
        <w:rPr>
          <w:i/>
          <w:iCs/>
          <w:sz w:val="20"/>
          <w:szCs w:val="20"/>
        </w:rPr>
        <w:t>(more)</w:t>
      </w:r>
    </w:p>
    <w:p w14:paraId="0111B2F9" w14:textId="77777777" w:rsidR="00A14BB3" w:rsidRDefault="00A14BB3" w:rsidP="00A14BB3">
      <w:pPr>
        <w:spacing w:after="0" w:line="280" w:lineRule="exact"/>
        <w:ind w:right="-180"/>
        <w:jc w:val="center"/>
        <w:rPr>
          <w:i/>
          <w:iCs/>
          <w:sz w:val="18"/>
          <w:szCs w:val="18"/>
        </w:rPr>
      </w:pPr>
    </w:p>
    <w:p w14:paraId="5038DB91" w14:textId="4CBE3E24" w:rsidR="00A14BB3" w:rsidRPr="006E2D87" w:rsidRDefault="008A1120" w:rsidP="00A14BB3">
      <w:pPr>
        <w:spacing w:after="0" w:line="240" w:lineRule="auto"/>
        <w:ind w:right="-180"/>
        <w:rPr>
          <w:b/>
          <w:bCs/>
          <w:i/>
          <w:iCs/>
          <w:color w:val="C00000"/>
          <w:sz w:val="36"/>
          <w:szCs w:val="36"/>
        </w:rPr>
      </w:pPr>
      <w:r>
        <w:rPr>
          <w:rFonts w:ascii="Calibri" w:eastAsia="Calibri" w:hAnsi="Calibri" w:cs="Calibri"/>
          <w:sz w:val="20"/>
          <w:szCs w:val="20"/>
        </w:rPr>
        <w:t xml:space="preserve">Patriot Golf Club </w:t>
      </w:r>
      <w:r w:rsidR="00A14BB3" w:rsidRPr="54548D13">
        <w:rPr>
          <w:rFonts w:ascii="Calibri" w:eastAsia="Calibri" w:hAnsi="Calibri" w:cs="Calibri"/>
          <w:sz w:val="20"/>
          <w:szCs w:val="20"/>
        </w:rPr>
        <w:t xml:space="preserve"> </w:t>
      </w:r>
      <w:r w:rsidR="00A14BB3">
        <w:tab/>
      </w:r>
      <w:r w:rsidR="00A14BB3">
        <w:tab/>
      </w:r>
      <w:r w:rsidR="00A14BB3" w:rsidRPr="54548D13">
        <w:rPr>
          <w:b/>
          <w:bCs/>
          <w:i/>
          <w:iCs/>
          <w:color w:val="C00000"/>
          <w:sz w:val="36"/>
          <w:szCs w:val="36"/>
        </w:rPr>
        <w:t xml:space="preserve">                                                                    </w:t>
      </w:r>
    </w:p>
    <w:p w14:paraId="304C1D72" w14:textId="77777777" w:rsidR="00A14BB3" w:rsidRDefault="00A14BB3" w:rsidP="00A14BB3">
      <w:pPr>
        <w:spacing w:after="0" w:line="240" w:lineRule="auto"/>
        <w:ind w:right="-180"/>
        <w:rPr>
          <w:rFonts w:ascii="Calibri" w:eastAsia="Calibri" w:hAnsi="Calibri" w:cs="Calibri"/>
          <w:sz w:val="18"/>
          <w:szCs w:val="18"/>
        </w:rPr>
      </w:pPr>
      <w:r w:rsidRPr="54548D13">
        <w:rPr>
          <w:rFonts w:ascii="Calibri" w:eastAsia="Calibri" w:hAnsi="Calibri" w:cs="Calibri"/>
          <w:sz w:val="20"/>
          <w:szCs w:val="20"/>
        </w:rPr>
        <w:t>Page 2</w:t>
      </w:r>
    </w:p>
    <w:p w14:paraId="73127B19" w14:textId="77777777" w:rsidR="00A14BB3" w:rsidRPr="009D1305" w:rsidRDefault="00A14BB3" w:rsidP="00A14BB3">
      <w:pPr>
        <w:spacing w:after="0" w:line="240" w:lineRule="auto"/>
        <w:ind w:right="-180"/>
        <w:rPr>
          <w:rFonts w:ascii="Calibri" w:eastAsia="Calibri" w:hAnsi="Calibri" w:cs="Calibri"/>
          <w:sz w:val="20"/>
          <w:szCs w:val="20"/>
        </w:rPr>
      </w:pPr>
      <w:r>
        <w:rPr>
          <w:rFonts w:ascii="Calibri" w:eastAsia="Calibri" w:hAnsi="Calibri" w:cs="Calibri"/>
          <w:sz w:val="20"/>
          <w:szCs w:val="20"/>
        </w:rPr>
        <w:t>September</w:t>
      </w:r>
      <w:r w:rsidRPr="009D1305">
        <w:rPr>
          <w:rFonts w:ascii="Calibri" w:eastAsia="Calibri" w:hAnsi="Calibri" w:cs="Calibri"/>
          <w:sz w:val="20"/>
          <w:szCs w:val="20"/>
        </w:rPr>
        <w:t xml:space="preserve"> </w:t>
      </w:r>
      <w:r>
        <w:rPr>
          <w:rFonts w:ascii="Calibri" w:eastAsia="Calibri" w:hAnsi="Calibri" w:cs="Calibri"/>
          <w:sz w:val="20"/>
          <w:szCs w:val="20"/>
        </w:rPr>
        <w:t>13</w:t>
      </w:r>
      <w:r w:rsidRPr="009D1305">
        <w:rPr>
          <w:rFonts w:ascii="Calibri" w:eastAsia="Calibri" w:hAnsi="Calibri" w:cs="Calibri"/>
          <w:sz w:val="20"/>
          <w:szCs w:val="20"/>
        </w:rPr>
        <w:t>, 2024</w:t>
      </w:r>
    </w:p>
    <w:p w14:paraId="5849E553" w14:textId="77777777" w:rsidR="00A14BB3" w:rsidRDefault="00A14BB3" w:rsidP="000B300D">
      <w:pPr>
        <w:spacing w:after="0" w:line="280" w:lineRule="exact"/>
        <w:ind w:right="-180"/>
      </w:pPr>
    </w:p>
    <w:p w14:paraId="3796B407" w14:textId="43A55926" w:rsidR="00E33C1D" w:rsidRDefault="00E33C1D" w:rsidP="00E33C1D">
      <w:pPr>
        <w:spacing w:after="0" w:line="280" w:lineRule="exact"/>
        <w:ind w:right="-180"/>
      </w:pPr>
      <w:r w:rsidRPr="00E33C1D">
        <w:t xml:space="preserve">Included in the </w:t>
      </w:r>
      <w:r w:rsidR="00D16F17">
        <w:t>championship’s</w:t>
      </w:r>
      <w:r w:rsidRPr="00E33C1D">
        <w:t xml:space="preserve"> new status as a Korn Ferry Tour Finals event, all four rounds of the Compliance Solutions Championship will be broadcast on Golf Channel. Internationally, telecasts air in more than 170 countries and territories, reaching more than 340 million potential households.</w:t>
      </w:r>
    </w:p>
    <w:p w14:paraId="4118F2D6" w14:textId="77777777" w:rsidR="00603F2F" w:rsidRPr="00603F2F" w:rsidRDefault="00603F2F" w:rsidP="7DC9C071">
      <w:pPr>
        <w:spacing w:after="0" w:line="280" w:lineRule="exact"/>
        <w:ind w:right="-180"/>
        <w:rPr>
          <w:i/>
          <w:iCs/>
        </w:rPr>
      </w:pPr>
    </w:p>
    <w:p w14:paraId="3409B7CA" w14:textId="492BCFAB" w:rsidR="00603F2F" w:rsidRDefault="00FA728E" w:rsidP="7DC9C071">
      <w:pPr>
        <w:spacing w:after="0" w:line="280" w:lineRule="exact"/>
        <w:ind w:right="-180"/>
      </w:pPr>
      <w:r w:rsidRPr="00FA728E">
        <w:t>“We are excited for the future of the Compliance Solutions Championship and want to express our gratitude to Mark Lammert and Compliance Solutions</w:t>
      </w:r>
      <w:r w:rsidR="00C13A3E">
        <w:t>,</w:t>
      </w:r>
      <w:r w:rsidRPr="00FA728E">
        <w:t xml:space="preserve"> Inc</w:t>
      </w:r>
      <w:r w:rsidR="00C13A3E">
        <w:t>.</w:t>
      </w:r>
      <w:r w:rsidRPr="00FA728E">
        <w:t xml:space="preserve"> for their continued support,” said Korn Ferry Tour President Alex Baldwin. “Th</w:t>
      </w:r>
      <w:r w:rsidR="00FF52A5">
        <w:t>e future</w:t>
      </w:r>
      <w:r w:rsidRPr="00FA728E">
        <w:t xml:space="preserve"> </w:t>
      </w:r>
      <w:r w:rsidR="00FF52A5">
        <w:t>of</w:t>
      </w:r>
      <w:r w:rsidRPr="00FA728E">
        <w:t xml:space="preserve"> </w:t>
      </w:r>
      <w:r w:rsidR="00FF52A5">
        <w:t>the championship</w:t>
      </w:r>
      <w:r w:rsidR="00EC66A5">
        <w:t xml:space="preserve"> at</w:t>
      </w:r>
      <w:r w:rsidR="00FF52A5">
        <w:t xml:space="preserve"> </w:t>
      </w:r>
      <w:r w:rsidRPr="00FA728E">
        <w:t>The Patriot Golf Club also enables us to further expand the growing relationship between the PGA TOUR and Folds of Honor, while</w:t>
      </w:r>
      <w:r w:rsidR="00F94277">
        <w:t xml:space="preserve"> </w:t>
      </w:r>
      <w:r w:rsidRPr="00FA728E">
        <w:t>provid</w:t>
      </w:r>
      <w:r w:rsidR="00F94277">
        <w:t>ing</w:t>
      </w:r>
      <w:r w:rsidRPr="00FA728E">
        <w:t xml:space="preserve"> golf fans in Oklahoma an incredible stage to watch the game’s next big stars. We look forward to working alongside Compliance Solutions Inc, The Patriot Golf Club and HNS Sports Group to deliver a best-in-class championship that generates support and awareness for Folds of Honor and </w:t>
      </w:r>
      <w:proofErr w:type="spellStart"/>
      <w:r w:rsidRPr="00FA728E">
        <w:t>AutismOklahoma</w:t>
      </w:r>
      <w:proofErr w:type="spellEnd"/>
      <w:r w:rsidRPr="00FA728E">
        <w:t>.”</w:t>
      </w:r>
    </w:p>
    <w:p w14:paraId="0EC39B3D" w14:textId="77777777" w:rsidR="009D1305" w:rsidRDefault="009D1305" w:rsidP="7DC9C071">
      <w:pPr>
        <w:spacing w:after="0" w:line="280" w:lineRule="exact"/>
        <w:ind w:right="-180"/>
      </w:pPr>
    </w:p>
    <w:p w14:paraId="39FF7B70" w14:textId="340FC12B" w:rsidR="009D1305" w:rsidRDefault="009D1305" w:rsidP="009D1305">
      <w:pPr>
        <w:spacing w:after="0" w:line="280" w:lineRule="exact"/>
        <w:ind w:right="-180"/>
        <w:rPr>
          <w:rFonts w:ascii="Calibri" w:eastAsia="Calibri" w:hAnsi="Calibri" w:cs="Calibri"/>
        </w:rPr>
      </w:pPr>
      <w:r w:rsidRPr="7BD87841">
        <w:rPr>
          <w:rFonts w:ascii="Calibri" w:eastAsia="Calibri" w:hAnsi="Calibri" w:cs="Calibri"/>
        </w:rPr>
        <w:t>For more information about the Compliance Solutions Championship, including ticket</w:t>
      </w:r>
      <w:r w:rsidR="00365138">
        <w:rPr>
          <w:rFonts w:ascii="Calibri" w:eastAsia="Calibri" w:hAnsi="Calibri" w:cs="Calibri"/>
        </w:rPr>
        <w:t xml:space="preserve"> information</w:t>
      </w:r>
      <w:r w:rsidRPr="7BD87841">
        <w:rPr>
          <w:rFonts w:ascii="Calibri" w:eastAsia="Calibri" w:hAnsi="Calibri" w:cs="Calibri"/>
        </w:rPr>
        <w:t xml:space="preserve">, sponsorship and volunteer opportunities, please visit the </w:t>
      </w:r>
      <w:r w:rsidR="00D16F17">
        <w:rPr>
          <w:rFonts w:ascii="Calibri" w:eastAsia="Calibri" w:hAnsi="Calibri" w:cs="Calibri"/>
        </w:rPr>
        <w:t>championship</w:t>
      </w:r>
      <w:r w:rsidRPr="7BD87841">
        <w:rPr>
          <w:rFonts w:ascii="Calibri" w:eastAsia="Calibri" w:hAnsi="Calibri" w:cs="Calibri"/>
        </w:rPr>
        <w:t xml:space="preserve"> website </w:t>
      </w:r>
      <w:r w:rsidRPr="008B192C">
        <w:rPr>
          <w:rFonts w:ascii="Calibri" w:eastAsia="Calibri" w:hAnsi="Calibri" w:cs="Calibri"/>
        </w:rPr>
        <w:t xml:space="preserve">at </w:t>
      </w:r>
      <w:hyperlink r:id="rId8" w:history="1">
        <w:r w:rsidRPr="00F50E1E">
          <w:rPr>
            <w:rStyle w:val="Hyperlink"/>
            <w:rFonts w:ascii="Calibri" w:eastAsia="Calibri" w:hAnsi="Calibri" w:cs="Calibri"/>
          </w:rPr>
          <w:t>compliancesolutionschampionship.com</w:t>
        </w:r>
      </w:hyperlink>
      <w:r w:rsidRPr="008B192C">
        <w:rPr>
          <w:rFonts w:ascii="Calibri" w:eastAsia="Calibri" w:hAnsi="Calibri" w:cs="Calibri"/>
        </w:rPr>
        <w:t>.</w:t>
      </w:r>
    </w:p>
    <w:p w14:paraId="2D13CF3C" w14:textId="6F8E77AC" w:rsidR="7BD87841" w:rsidRDefault="7BD87841" w:rsidP="7BD87841">
      <w:pPr>
        <w:spacing w:after="0" w:line="280" w:lineRule="exact"/>
        <w:ind w:right="-180"/>
        <w:rPr>
          <w:rFonts w:ascii="Calibri" w:eastAsia="Calibri" w:hAnsi="Calibri" w:cs="Calibri"/>
        </w:rPr>
      </w:pPr>
    </w:p>
    <w:p w14:paraId="4276FE95" w14:textId="26A4C2C7" w:rsidR="330D3F0D" w:rsidRPr="00A14BB3" w:rsidRDefault="54548D13" w:rsidP="54548D13">
      <w:pPr>
        <w:spacing w:after="0" w:line="280" w:lineRule="exact"/>
        <w:ind w:right="-180"/>
      </w:pPr>
      <w:r w:rsidRPr="54548D13">
        <w:rPr>
          <w:rFonts w:ascii="Calibri" w:eastAsia="Calibri" w:hAnsi="Calibri" w:cs="Calibri"/>
        </w:rPr>
        <w:t xml:space="preserve">To stay connected with the Compliance Solutions Championship on social media, follow the </w:t>
      </w:r>
      <w:r w:rsidR="00D16F17">
        <w:rPr>
          <w:rFonts w:ascii="Calibri" w:eastAsia="Calibri" w:hAnsi="Calibri" w:cs="Calibri"/>
        </w:rPr>
        <w:t>championship</w:t>
      </w:r>
      <w:r w:rsidRPr="54548D13">
        <w:rPr>
          <w:rFonts w:ascii="Calibri" w:eastAsia="Calibri" w:hAnsi="Calibri" w:cs="Calibri"/>
        </w:rPr>
        <w:t xml:space="preserve"> on X, Instagram and Facebook at @cschampgolf.</w:t>
      </w:r>
    </w:p>
    <w:p w14:paraId="1DAFDF8A" w14:textId="44348D0C" w:rsidR="330D3F0D" w:rsidRDefault="330D3F0D" w:rsidP="54548D13">
      <w:pPr>
        <w:spacing w:after="0" w:line="280" w:lineRule="exact"/>
        <w:ind w:right="-180"/>
        <w:rPr>
          <w:i/>
          <w:iCs/>
        </w:rPr>
      </w:pPr>
    </w:p>
    <w:p w14:paraId="1FA79F0E" w14:textId="6746AD4F" w:rsidR="5607C3D7" w:rsidRDefault="54548D13" w:rsidP="54548D13">
      <w:pPr>
        <w:spacing w:after="0" w:line="280" w:lineRule="exact"/>
        <w:ind w:right="-180"/>
        <w:rPr>
          <w:b/>
          <w:bCs/>
          <w:sz w:val="17"/>
          <w:szCs w:val="17"/>
          <w:u w:val="single"/>
        </w:rPr>
      </w:pPr>
      <w:r w:rsidRPr="54548D13">
        <w:rPr>
          <w:b/>
          <w:bCs/>
          <w:sz w:val="17"/>
          <w:szCs w:val="17"/>
          <w:u w:val="single"/>
        </w:rPr>
        <w:t>About Compliance Solutions Championship</w:t>
      </w:r>
    </w:p>
    <w:p w14:paraId="0BCAC387" w14:textId="2D0CDBC7" w:rsidR="5607C3D7" w:rsidRDefault="54548D13" w:rsidP="54548D13">
      <w:pPr>
        <w:spacing w:after="0" w:line="240" w:lineRule="auto"/>
        <w:rPr>
          <w:rStyle w:val="normaltextrun"/>
          <w:rFonts w:ascii="Calibri Light" w:eastAsia="Calibri Light" w:hAnsi="Calibri Light" w:cs="Calibri Light"/>
          <w:color w:val="000000" w:themeColor="text1"/>
          <w:sz w:val="17"/>
          <w:szCs w:val="17"/>
        </w:rPr>
      </w:pPr>
      <w:r w:rsidRPr="54548D13">
        <w:rPr>
          <w:rStyle w:val="normaltextrun"/>
          <w:rFonts w:ascii="Calibri Light" w:eastAsia="Calibri Light" w:hAnsi="Calibri Light" w:cs="Calibri Light"/>
          <w:color w:val="000000" w:themeColor="text1"/>
          <w:sz w:val="17"/>
          <w:szCs w:val="17"/>
        </w:rPr>
        <w:t xml:space="preserve">The Compliance Solutions Championship is an official event on the Korn Ferry Tour, and is owned by Tournament’s for Charity, Inc., an Oklahoma non-profit corporation, and operated by HNS Sports Group. The event is conducted to showcase the best golf on the Korn Ferry Tour on one of the premier venues on Tour, </w:t>
      </w:r>
      <w:r w:rsidR="00365138">
        <w:rPr>
          <w:rStyle w:val="normaltextrun"/>
          <w:rFonts w:ascii="Calibri Light" w:eastAsia="Calibri Light" w:hAnsi="Calibri Light" w:cs="Calibri Light"/>
          <w:color w:val="000000" w:themeColor="text1"/>
          <w:sz w:val="17"/>
          <w:szCs w:val="17"/>
        </w:rPr>
        <w:t>The Patriot Golf Club</w:t>
      </w:r>
      <w:r w:rsidRPr="54548D13">
        <w:rPr>
          <w:rStyle w:val="normaltextrun"/>
          <w:rFonts w:ascii="Calibri Light" w:eastAsia="Calibri Light" w:hAnsi="Calibri Light" w:cs="Calibri Light"/>
          <w:color w:val="000000" w:themeColor="text1"/>
          <w:sz w:val="17"/>
          <w:szCs w:val="17"/>
        </w:rPr>
        <w:t>, for the enjoyment of spectators and to benefit charitable organizations in Oklahoma and beyond.</w:t>
      </w:r>
    </w:p>
    <w:p w14:paraId="5C5D3509" w14:textId="569EC2AE" w:rsidR="5607C3D7" w:rsidRDefault="54548D13" w:rsidP="54548D13">
      <w:pPr>
        <w:spacing w:after="0" w:line="240" w:lineRule="auto"/>
      </w:pPr>
      <w:r w:rsidRPr="54548D13">
        <w:rPr>
          <w:rStyle w:val="normaltextrun"/>
          <w:rFonts w:ascii="Calibri Light" w:eastAsia="Calibri Light" w:hAnsi="Calibri Light" w:cs="Calibri Light"/>
          <w:color w:val="000000" w:themeColor="text1"/>
          <w:sz w:val="17"/>
          <w:szCs w:val="17"/>
        </w:rPr>
        <w:t xml:space="preserve"> </w:t>
      </w:r>
    </w:p>
    <w:p w14:paraId="5F4DC50C" w14:textId="4262B5EF" w:rsidR="5607C3D7" w:rsidRDefault="54548D13" w:rsidP="54548D13">
      <w:pPr>
        <w:spacing w:after="0" w:line="240" w:lineRule="auto"/>
      </w:pPr>
      <w:r w:rsidRPr="54548D13">
        <w:rPr>
          <w:rStyle w:val="normaltextrun"/>
          <w:rFonts w:ascii="Calibri Light" w:eastAsia="Calibri Light" w:hAnsi="Calibri Light" w:cs="Calibri Light"/>
          <w:color w:val="000000" w:themeColor="text1"/>
          <w:sz w:val="17"/>
          <w:szCs w:val="17"/>
        </w:rPr>
        <w:t xml:space="preserve">For more information, visit our website at www.compliancesolutionschampionship.com. For the latest Compliance Solutions Championship news and updates on social media, follow the </w:t>
      </w:r>
      <w:r w:rsidR="00D16F17">
        <w:rPr>
          <w:rStyle w:val="normaltextrun"/>
          <w:rFonts w:ascii="Calibri Light" w:eastAsia="Calibri Light" w:hAnsi="Calibri Light" w:cs="Calibri Light"/>
          <w:color w:val="000000" w:themeColor="text1"/>
          <w:sz w:val="17"/>
          <w:szCs w:val="17"/>
        </w:rPr>
        <w:t>championship</w:t>
      </w:r>
      <w:r w:rsidRPr="54548D13">
        <w:rPr>
          <w:rStyle w:val="normaltextrun"/>
          <w:rFonts w:ascii="Calibri Light" w:eastAsia="Calibri Light" w:hAnsi="Calibri Light" w:cs="Calibri Light"/>
          <w:color w:val="000000" w:themeColor="text1"/>
          <w:sz w:val="17"/>
          <w:szCs w:val="17"/>
        </w:rPr>
        <w:t xml:space="preserve"> on X, Instagram, and Facebook at @cschampgolf.</w:t>
      </w:r>
    </w:p>
    <w:p w14:paraId="7C692879" w14:textId="6C6C21B2" w:rsidR="5607C3D7" w:rsidRDefault="5607C3D7" w:rsidP="54548D13">
      <w:pPr>
        <w:spacing w:after="0" w:line="280" w:lineRule="exact"/>
        <w:ind w:right="-180"/>
        <w:rPr>
          <w:b/>
          <w:bCs/>
          <w:sz w:val="17"/>
          <w:szCs w:val="17"/>
          <w:u w:val="single"/>
        </w:rPr>
      </w:pPr>
    </w:p>
    <w:p w14:paraId="62355BAA" w14:textId="271FA60B" w:rsidR="5607C3D7" w:rsidRDefault="54548D13" w:rsidP="54548D13">
      <w:pPr>
        <w:spacing w:after="0" w:line="280" w:lineRule="exact"/>
        <w:ind w:right="-180"/>
        <w:rPr>
          <w:b/>
          <w:bCs/>
          <w:sz w:val="17"/>
          <w:szCs w:val="17"/>
          <w:u w:val="single"/>
        </w:rPr>
      </w:pPr>
      <w:r w:rsidRPr="54548D13">
        <w:rPr>
          <w:b/>
          <w:bCs/>
          <w:sz w:val="17"/>
          <w:szCs w:val="17"/>
          <w:u w:val="single"/>
        </w:rPr>
        <w:t>About Korn Ferry Tour</w:t>
      </w:r>
    </w:p>
    <w:p w14:paraId="630F2D4B" w14:textId="77777777" w:rsidR="00D16F17" w:rsidRPr="00870B77" w:rsidRDefault="00D16F17" w:rsidP="00D16F17">
      <w:pPr>
        <w:spacing w:after="0" w:line="240" w:lineRule="auto"/>
        <w:ind w:right="-180"/>
        <w:rPr>
          <w:rFonts w:ascii="Calibri Light" w:eastAsia="Calibri Light" w:hAnsi="Calibri Light" w:cs="Calibri Light"/>
          <w:color w:val="000000" w:themeColor="text1"/>
          <w:sz w:val="17"/>
          <w:szCs w:val="17"/>
        </w:rPr>
      </w:pPr>
      <w:r w:rsidRPr="00870B77">
        <w:rPr>
          <w:rFonts w:ascii="Calibri Light" w:eastAsia="Calibri Light" w:hAnsi="Calibri Light" w:cs="Calibri Light"/>
          <w:color w:val="000000" w:themeColor="text1"/>
          <w:sz w:val="17"/>
          <w:szCs w:val="17"/>
        </w:rPr>
        <w:t xml:space="preserve">Founded (1990), owned and operated by the PGA TOUR, the Korn Ferry Tour identifies and develops golf's next stars, preparing them to compete and win on the game's biggest stage. The Korn Ferry Tour, which has served as a path to the PGA TOUR since its inception, will award 30 PGA TOUR cards based off its points list in 2024, with the No. 1 player earning exemptions into the following year’s PLAYERS Championship and U.S. Open. With more than 650 PGA TOUR titles, 32 major championships and seven </w:t>
      </w:r>
      <w:proofErr w:type="spellStart"/>
      <w:r w:rsidRPr="00870B77">
        <w:rPr>
          <w:rFonts w:ascii="Calibri Light" w:eastAsia="Calibri Light" w:hAnsi="Calibri Light" w:cs="Calibri Light"/>
          <w:color w:val="000000" w:themeColor="text1"/>
          <w:sz w:val="17"/>
          <w:szCs w:val="17"/>
        </w:rPr>
        <w:t>FedExCup</w:t>
      </w:r>
      <w:proofErr w:type="spellEnd"/>
      <w:r w:rsidRPr="00870B77">
        <w:rPr>
          <w:rFonts w:ascii="Calibri Light" w:eastAsia="Calibri Light" w:hAnsi="Calibri Light" w:cs="Calibri Light"/>
          <w:color w:val="000000" w:themeColor="text1"/>
          <w:sz w:val="17"/>
          <w:szCs w:val="17"/>
        </w:rPr>
        <w:t xml:space="preserve"> champions, Korn Ferry Tour alumni make up 83 percent of the PGA TOUR’s current membership. To learn more about the PGA TOUR, the Korn Ferry Tour and to follow the season-long quest for PGA TOUR cards, visit PGATOUR.COM or follow the Korn Ferry Tour on social media. At least seven Korn Ferry Tour events are televised annually on Golf Channel in the United States, with tournament coverage available internationally in more than 170 countries and territories via 23 media partners.</w:t>
      </w:r>
    </w:p>
    <w:p w14:paraId="72FE439B" w14:textId="77777777" w:rsidR="003C4A6A" w:rsidRDefault="003C4A6A" w:rsidP="003C4A6A">
      <w:pPr>
        <w:spacing w:after="0" w:line="240" w:lineRule="auto"/>
        <w:ind w:right="-180"/>
        <w:rPr>
          <w:b/>
          <w:bCs/>
          <w:sz w:val="17"/>
          <w:szCs w:val="17"/>
          <w:highlight w:val="yellow"/>
          <w:u w:val="single"/>
        </w:rPr>
      </w:pPr>
    </w:p>
    <w:p w14:paraId="205E4261" w14:textId="32B11989" w:rsidR="5607C3D7" w:rsidRPr="00FE7384" w:rsidRDefault="54548D13" w:rsidP="32A60AC4">
      <w:pPr>
        <w:spacing w:after="0" w:line="280" w:lineRule="exact"/>
        <w:ind w:right="-180"/>
        <w:rPr>
          <w:b/>
          <w:bCs/>
          <w:sz w:val="17"/>
          <w:szCs w:val="17"/>
          <w:u w:val="single"/>
        </w:rPr>
      </w:pPr>
      <w:r w:rsidRPr="00FE7384">
        <w:rPr>
          <w:b/>
          <w:bCs/>
          <w:sz w:val="17"/>
          <w:szCs w:val="17"/>
          <w:u w:val="single"/>
        </w:rPr>
        <w:t>About Compliance Solutions</w:t>
      </w:r>
      <w:r w:rsidR="00F50E1E">
        <w:rPr>
          <w:b/>
          <w:bCs/>
          <w:sz w:val="17"/>
          <w:szCs w:val="17"/>
          <w:u w:val="single"/>
        </w:rPr>
        <w:t>,</w:t>
      </w:r>
      <w:r w:rsidRPr="00FE7384">
        <w:rPr>
          <w:b/>
          <w:bCs/>
          <w:sz w:val="17"/>
          <w:szCs w:val="17"/>
          <w:u w:val="single"/>
        </w:rPr>
        <w:t xml:space="preserve"> Inc.</w:t>
      </w:r>
    </w:p>
    <w:p w14:paraId="6013E2A3" w14:textId="4CEB1C9B" w:rsidR="00E33C1D" w:rsidRPr="00EC66A5" w:rsidRDefault="7BD87841" w:rsidP="00EC66A5">
      <w:pPr>
        <w:spacing w:after="0" w:line="240" w:lineRule="auto"/>
        <w:ind w:right="-180"/>
        <w:rPr>
          <w:rFonts w:ascii="Calibri Light" w:eastAsia="Calibri Light" w:hAnsi="Calibri Light" w:cs="Calibri Light"/>
          <w:sz w:val="17"/>
          <w:szCs w:val="17"/>
        </w:rPr>
      </w:pPr>
      <w:r w:rsidRPr="7BD87841">
        <w:rPr>
          <w:rFonts w:ascii="Calibri Light" w:eastAsia="Calibri Light" w:hAnsi="Calibri Light" w:cs="Calibri Light"/>
          <w:sz w:val="17"/>
          <w:szCs w:val="17"/>
        </w:rPr>
        <w:t>For 20-plus years, Compliance Solutions</w:t>
      </w:r>
      <w:r w:rsidR="00F50E1E">
        <w:rPr>
          <w:rFonts w:ascii="Calibri Light" w:eastAsia="Calibri Light" w:hAnsi="Calibri Light" w:cs="Calibri Light"/>
          <w:sz w:val="17"/>
          <w:szCs w:val="17"/>
        </w:rPr>
        <w:t>,</w:t>
      </w:r>
      <w:r w:rsidRPr="7BD87841">
        <w:rPr>
          <w:rFonts w:ascii="Calibri Light" w:eastAsia="Calibri Light" w:hAnsi="Calibri Light" w:cs="Calibri Light"/>
          <w:sz w:val="17"/>
          <w:szCs w:val="17"/>
        </w:rPr>
        <w:t xml:space="preserve"> Inc. has provided turnkey solutions to sales &amp; use tax, transaction tax calculations, tax mapping, and tax preparation, filing &amp; remittance needs to businesses of all sizes -- from small business in one state to international complex enterprises. Compliance Solutions is committed to exceeding expectations for all clients by providing extraordinary service via automated and integrated solutions, along with personal service and vast experience. Compliance Solutions provides audit defense services, consulting, and corporate income and property tax services. Compliance Solutions is SOC 2 and 3 compliant and with our data centers, network management, customize software, we are able to efficiently comply with all transaction tax reporting &amp; remittance requirements Federal, State, County/Parish/Borough, City, E911 and other government &amp; quasi-government requirements on behalf of our clients, along with providing a 24/7/365 online Tax Library of your filed returns on our Client Portal. Our services in tax calculations provide year-round billing assistance, whether the services are needed via API, file transfer or a customized solution, and include tax mapping of products &amp; services to apply the correct jurisdictional government compliance requirements. Our services are from Registrations/Incorporation to ongoing compliance to Exit strategies and M&amp;A engagements or a client selection of one or </w:t>
      </w:r>
      <w:proofErr w:type="gramStart"/>
      <w:r w:rsidRPr="7BD87841">
        <w:rPr>
          <w:rFonts w:ascii="Calibri Light" w:eastAsia="Calibri Light" w:hAnsi="Calibri Light" w:cs="Calibri Light"/>
          <w:sz w:val="17"/>
          <w:szCs w:val="17"/>
        </w:rPr>
        <w:t>all of</w:t>
      </w:r>
      <w:proofErr w:type="gramEnd"/>
      <w:r w:rsidRPr="7BD87841">
        <w:rPr>
          <w:rFonts w:ascii="Calibri Light" w:eastAsia="Calibri Light" w:hAnsi="Calibri Light" w:cs="Calibri Light"/>
          <w:sz w:val="17"/>
          <w:szCs w:val="17"/>
        </w:rPr>
        <w:t xml:space="preserve"> the service offerings. For more information about Compliance Solutions please visit </w:t>
      </w:r>
      <w:hyperlink r:id="rId9">
        <w:r w:rsidRPr="7BD87841">
          <w:rPr>
            <w:rStyle w:val="Hyperlink"/>
            <w:rFonts w:ascii="Calibri Light" w:eastAsia="Calibri Light" w:hAnsi="Calibri Light" w:cs="Calibri Light"/>
            <w:color w:val="auto"/>
            <w:sz w:val="17"/>
            <w:szCs w:val="17"/>
          </w:rPr>
          <w:t>www.csilongwood.com</w:t>
        </w:r>
      </w:hyperlink>
      <w:r w:rsidRPr="7BD87841">
        <w:rPr>
          <w:rFonts w:ascii="Calibri Light" w:eastAsia="Calibri Light" w:hAnsi="Calibri Light" w:cs="Calibri Light"/>
          <w:sz w:val="17"/>
          <w:szCs w:val="17"/>
        </w:rPr>
        <w:t xml:space="preserve">, email </w:t>
      </w:r>
      <w:hyperlink r:id="rId10">
        <w:r w:rsidRPr="7BD87841">
          <w:rPr>
            <w:rStyle w:val="Hyperlink"/>
            <w:rFonts w:ascii="Calibri Light" w:eastAsia="Calibri Light" w:hAnsi="Calibri Light" w:cs="Calibri Light"/>
            <w:color w:val="auto"/>
            <w:sz w:val="17"/>
            <w:szCs w:val="17"/>
          </w:rPr>
          <w:t>customerservice@csilongwood.com</w:t>
        </w:r>
      </w:hyperlink>
      <w:r w:rsidRPr="7BD87841">
        <w:rPr>
          <w:rFonts w:ascii="Calibri Light" w:eastAsia="Calibri Light" w:hAnsi="Calibri Light" w:cs="Calibri Light"/>
          <w:sz w:val="17"/>
          <w:szCs w:val="17"/>
        </w:rPr>
        <w:t>, or by calling 407-260-1011.</w:t>
      </w:r>
    </w:p>
    <w:p w14:paraId="59B27661" w14:textId="77777777" w:rsidR="00FF52A5" w:rsidRDefault="00FF52A5" w:rsidP="00921E95">
      <w:pPr>
        <w:spacing w:after="0" w:line="280" w:lineRule="exact"/>
        <w:ind w:right="-180"/>
        <w:jc w:val="center"/>
        <w:rPr>
          <w:i/>
          <w:iCs/>
          <w:sz w:val="20"/>
          <w:szCs w:val="20"/>
        </w:rPr>
      </w:pPr>
    </w:p>
    <w:p w14:paraId="02DCCF40" w14:textId="1355DD34" w:rsidR="00921E95" w:rsidRDefault="00921E95" w:rsidP="00921E95">
      <w:pPr>
        <w:spacing w:after="0" w:line="280" w:lineRule="exact"/>
        <w:ind w:right="-180"/>
        <w:jc w:val="center"/>
        <w:rPr>
          <w:i/>
          <w:iCs/>
          <w:sz w:val="20"/>
          <w:szCs w:val="20"/>
        </w:rPr>
      </w:pPr>
      <w:r w:rsidRPr="54548D13">
        <w:rPr>
          <w:i/>
          <w:iCs/>
          <w:sz w:val="20"/>
          <w:szCs w:val="20"/>
        </w:rPr>
        <w:t>(more)</w:t>
      </w:r>
    </w:p>
    <w:p w14:paraId="01D3BBBC" w14:textId="77777777" w:rsidR="00160202" w:rsidRPr="006E2D87" w:rsidRDefault="00160202" w:rsidP="00160202">
      <w:pPr>
        <w:spacing w:after="0" w:line="240" w:lineRule="auto"/>
        <w:ind w:right="-180"/>
        <w:rPr>
          <w:b/>
          <w:bCs/>
          <w:i/>
          <w:iCs/>
          <w:color w:val="C00000"/>
          <w:sz w:val="36"/>
          <w:szCs w:val="36"/>
        </w:rPr>
      </w:pPr>
      <w:r>
        <w:rPr>
          <w:rFonts w:ascii="Calibri" w:eastAsia="Calibri" w:hAnsi="Calibri" w:cs="Calibri"/>
          <w:sz w:val="20"/>
          <w:szCs w:val="20"/>
        </w:rPr>
        <w:lastRenderedPageBreak/>
        <w:t xml:space="preserve">Patriot Golf Club </w:t>
      </w:r>
      <w:r w:rsidRPr="54548D13">
        <w:rPr>
          <w:rFonts w:ascii="Calibri" w:eastAsia="Calibri" w:hAnsi="Calibri" w:cs="Calibri"/>
          <w:sz w:val="20"/>
          <w:szCs w:val="20"/>
        </w:rPr>
        <w:t xml:space="preserve"> </w:t>
      </w:r>
      <w:r>
        <w:tab/>
      </w:r>
      <w:r>
        <w:tab/>
      </w:r>
      <w:r w:rsidRPr="54548D13">
        <w:rPr>
          <w:b/>
          <w:bCs/>
          <w:i/>
          <w:iCs/>
          <w:color w:val="C00000"/>
          <w:sz w:val="36"/>
          <w:szCs w:val="36"/>
        </w:rPr>
        <w:t xml:space="preserve">                                                                    </w:t>
      </w:r>
    </w:p>
    <w:p w14:paraId="76B41723" w14:textId="77777777" w:rsidR="00921E95" w:rsidRDefault="00921E95" w:rsidP="00921E95">
      <w:pPr>
        <w:spacing w:after="0" w:line="240" w:lineRule="auto"/>
        <w:ind w:right="-180"/>
        <w:rPr>
          <w:rFonts w:ascii="Calibri" w:eastAsia="Calibri" w:hAnsi="Calibri" w:cs="Calibri"/>
          <w:sz w:val="18"/>
          <w:szCs w:val="18"/>
        </w:rPr>
      </w:pPr>
      <w:r w:rsidRPr="54548D13">
        <w:rPr>
          <w:rFonts w:ascii="Calibri" w:eastAsia="Calibri" w:hAnsi="Calibri" w:cs="Calibri"/>
          <w:sz w:val="20"/>
          <w:szCs w:val="20"/>
        </w:rPr>
        <w:t xml:space="preserve">Page </w:t>
      </w:r>
      <w:r>
        <w:rPr>
          <w:rFonts w:ascii="Calibri" w:eastAsia="Calibri" w:hAnsi="Calibri" w:cs="Calibri"/>
          <w:sz w:val="20"/>
          <w:szCs w:val="20"/>
        </w:rPr>
        <w:t>3</w:t>
      </w:r>
    </w:p>
    <w:p w14:paraId="75E89A37" w14:textId="2F73C488" w:rsidR="00921E95" w:rsidRPr="00FE7384" w:rsidRDefault="00921E95" w:rsidP="00921E95">
      <w:pPr>
        <w:spacing w:after="0" w:line="240" w:lineRule="auto"/>
        <w:ind w:right="-180"/>
        <w:rPr>
          <w:rFonts w:ascii="Calibri" w:eastAsia="Calibri" w:hAnsi="Calibri" w:cs="Calibri"/>
          <w:sz w:val="20"/>
          <w:szCs w:val="20"/>
        </w:rPr>
      </w:pPr>
      <w:r>
        <w:rPr>
          <w:rFonts w:ascii="Calibri" w:eastAsia="Calibri" w:hAnsi="Calibri" w:cs="Calibri"/>
          <w:sz w:val="20"/>
          <w:szCs w:val="20"/>
        </w:rPr>
        <w:t>September</w:t>
      </w:r>
      <w:r w:rsidRPr="00FE7384">
        <w:rPr>
          <w:rFonts w:ascii="Calibri" w:eastAsia="Calibri" w:hAnsi="Calibri" w:cs="Calibri"/>
          <w:sz w:val="20"/>
          <w:szCs w:val="20"/>
        </w:rPr>
        <w:t xml:space="preserve"> </w:t>
      </w:r>
      <w:r>
        <w:rPr>
          <w:rFonts w:ascii="Calibri" w:eastAsia="Calibri" w:hAnsi="Calibri" w:cs="Calibri"/>
          <w:sz w:val="20"/>
          <w:szCs w:val="20"/>
        </w:rPr>
        <w:t>13</w:t>
      </w:r>
      <w:r w:rsidRPr="00FE7384">
        <w:rPr>
          <w:rFonts w:ascii="Calibri" w:eastAsia="Calibri" w:hAnsi="Calibri" w:cs="Calibri"/>
          <w:sz w:val="20"/>
          <w:szCs w:val="20"/>
        </w:rPr>
        <w:t>, 2024</w:t>
      </w:r>
    </w:p>
    <w:p w14:paraId="110D593B" w14:textId="4BA4F53B" w:rsidR="7BD87841" w:rsidRDefault="7BD87841" w:rsidP="7BD87841">
      <w:pPr>
        <w:spacing w:after="0" w:line="280" w:lineRule="exact"/>
        <w:ind w:right="-180"/>
        <w:rPr>
          <w:b/>
          <w:bCs/>
          <w:u w:val="single"/>
        </w:rPr>
      </w:pPr>
    </w:p>
    <w:p w14:paraId="5E781C63" w14:textId="073EAE29" w:rsidR="5607C3D7" w:rsidRDefault="7BD87841" w:rsidP="7BD87841">
      <w:pPr>
        <w:spacing w:after="0" w:line="280" w:lineRule="exact"/>
        <w:ind w:right="-180"/>
        <w:rPr>
          <w:b/>
          <w:bCs/>
          <w:sz w:val="17"/>
          <w:szCs w:val="17"/>
          <w:u w:val="single"/>
        </w:rPr>
      </w:pPr>
      <w:r w:rsidRPr="7BD87841">
        <w:rPr>
          <w:b/>
          <w:bCs/>
          <w:sz w:val="17"/>
          <w:szCs w:val="17"/>
          <w:u w:val="single"/>
        </w:rPr>
        <w:t>About HNS Sports Group</w:t>
      </w:r>
    </w:p>
    <w:p w14:paraId="76E59609" w14:textId="363CCBCA" w:rsidR="5607C3D7" w:rsidRDefault="330D3F0D" w:rsidP="330D3F0D">
      <w:pPr>
        <w:pStyle w:val="NoSpacing"/>
        <w:rPr>
          <w:rFonts w:asciiTheme="majorHAnsi" w:eastAsiaTheme="majorEastAsia" w:hAnsiTheme="majorHAnsi" w:cstheme="majorBidi"/>
          <w:color w:val="000000" w:themeColor="text1"/>
          <w:sz w:val="17"/>
          <w:szCs w:val="17"/>
        </w:rPr>
      </w:pPr>
      <w:r w:rsidRPr="330D3F0D">
        <w:rPr>
          <w:rFonts w:asciiTheme="majorHAnsi" w:eastAsiaTheme="majorEastAsia" w:hAnsiTheme="majorHAnsi" w:cstheme="majorBidi"/>
          <w:sz w:val="17"/>
          <w:szCs w:val="17"/>
        </w:rPr>
        <w:t xml:space="preserve">HNS Sports Group is a Dublin, Ohio-based LLC founded in 2000. The company offers over 150 years of collective experience and is committed to providing professional, efficient and effective client representation in the categories of sponsorship consultation, event management, hospitality management, sales representation and tournament operations within the golf market and beyond. To learn more about HNS Sports Group, visit </w:t>
      </w:r>
      <w:hyperlink r:id="rId11">
        <w:r w:rsidRPr="330D3F0D">
          <w:rPr>
            <w:rStyle w:val="Hyperlink"/>
            <w:rFonts w:asciiTheme="majorHAnsi" w:eastAsiaTheme="majorEastAsia" w:hAnsiTheme="majorHAnsi" w:cstheme="majorBidi"/>
            <w:sz w:val="17"/>
            <w:szCs w:val="17"/>
          </w:rPr>
          <w:t>www.hnssports.com</w:t>
        </w:r>
      </w:hyperlink>
      <w:r w:rsidRPr="330D3F0D">
        <w:rPr>
          <w:rFonts w:asciiTheme="majorHAnsi" w:eastAsiaTheme="majorEastAsia" w:hAnsiTheme="majorHAnsi" w:cstheme="majorBidi"/>
          <w:sz w:val="17"/>
          <w:szCs w:val="17"/>
        </w:rPr>
        <w:t>.</w:t>
      </w:r>
    </w:p>
    <w:p w14:paraId="1D2C41F0" w14:textId="18D61D8B" w:rsidR="5607C3D7" w:rsidRDefault="5607C3D7" w:rsidP="7BD87841">
      <w:pPr>
        <w:spacing w:after="0" w:line="240" w:lineRule="auto"/>
        <w:ind w:right="-180"/>
        <w:rPr>
          <w:b/>
          <w:bCs/>
          <w:sz w:val="17"/>
          <w:szCs w:val="17"/>
          <w:u w:val="single"/>
        </w:rPr>
      </w:pPr>
    </w:p>
    <w:p w14:paraId="29B29369" w14:textId="65E09A8D" w:rsidR="5607C3D7" w:rsidRDefault="7BD87841" w:rsidP="7BD87841">
      <w:pPr>
        <w:spacing w:after="0" w:line="240" w:lineRule="auto"/>
        <w:ind w:right="-180"/>
        <w:rPr>
          <w:b/>
          <w:bCs/>
          <w:sz w:val="17"/>
          <w:szCs w:val="17"/>
          <w:u w:val="single"/>
        </w:rPr>
      </w:pPr>
      <w:r w:rsidRPr="7BD87841">
        <w:rPr>
          <w:b/>
          <w:bCs/>
          <w:sz w:val="17"/>
          <w:szCs w:val="17"/>
          <w:u w:val="single"/>
        </w:rPr>
        <w:t>About Folds of Honor</w:t>
      </w:r>
    </w:p>
    <w:p w14:paraId="69B81FF0" w14:textId="77777777" w:rsidR="00D16F17" w:rsidRDefault="00D16F17" w:rsidP="00D16F17">
      <w:pPr>
        <w:spacing w:after="0" w:line="240" w:lineRule="auto"/>
        <w:ind w:right="-180"/>
        <w:rPr>
          <w:rFonts w:asciiTheme="majorHAnsi" w:eastAsiaTheme="majorEastAsia" w:hAnsiTheme="majorHAnsi" w:cstheme="majorBidi"/>
          <w:color w:val="000000" w:themeColor="text1"/>
          <w:sz w:val="17"/>
          <w:szCs w:val="17"/>
        </w:rPr>
      </w:pPr>
      <w:r w:rsidRPr="00D16F17">
        <w:rPr>
          <w:rFonts w:asciiTheme="majorHAnsi" w:eastAsiaTheme="majorEastAsia" w:hAnsiTheme="majorHAnsi" w:cstheme="majorBidi"/>
          <w:color w:val="000000" w:themeColor="text1"/>
          <w:sz w:val="17"/>
          <w:szCs w:val="17"/>
        </w:rPr>
        <w:t>Folds of Honor is a 501(c) (3) nonprofit organization that provides educational scholarships to the spouses and children of fallen or disabled military and first responders. Our educational scholarships support private school tuition or tutoring in grades K-12, tuition for college, technical or trade school, and post-graduate work, including a master’s degree, doctorate, or professional program. Since its inception in 2007, Folds of Honor has awarded over 51,000 scholarships totaling about $240 million in all 50 states. Among the students served, 45 percent are minorities. It is rated a four-star charity by Charity Navigator and Platinum on Candid. Folds of Honor was founded by Lt Col Dan Rooney, the only-ever F-16 fighter pilot (with three combat tours in Iraq) and PGA Professional. He is currently stationed at Headquarters Air Force Recruiting Service Detachment 1, at Joint Base San Antonio-Randolph, Texas. For more information or to donate in support of a Folds of Honor scholarship visit foldsofhonor.org.</w:t>
      </w:r>
    </w:p>
    <w:p w14:paraId="333B5991" w14:textId="77777777" w:rsidR="00F94277" w:rsidRPr="00D16F17" w:rsidRDefault="00F94277" w:rsidP="00D16F17">
      <w:pPr>
        <w:spacing w:after="0" w:line="240" w:lineRule="auto"/>
        <w:ind w:right="-180"/>
        <w:rPr>
          <w:rFonts w:asciiTheme="majorHAnsi" w:eastAsiaTheme="majorEastAsia" w:hAnsiTheme="majorHAnsi" w:cstheme="majorBidi"/>
          <w:color w:val="000000" w:themeColor="text1"/>
          <w:sz w:val="17"/>
          <w:szCs w:val="17"/>
        </w:rPr>
      </w:pPr>
    </w:p>
    <w:p w14:paraId="016697E7" w14:textId="77777777" w:rsidR="00F94277" w:rsidRDefault="00F94277" w:rsidP="00F94277">
      <w:pPr>
        <w:spacing w:after="0" w:line="280" w:lineRule="exact"/>
        <w:ind w:right="-180"/>
        <w:rPr>
          <w:b/>
          <w:bCs/>
          <w:sz w:val="17"/>
          <w:szCs w:val="17"/>
          <w:u w:val="single"/>
        </w:rPr>
      </w:pPr>
      <w:r w:rsidRPr="7BD87841">
        <w:rPr>
          <w:b/>
          <w:bCs/>
          <w:sz w:val="17"/>
          <w:szCs w:val="17"/>
          <w:u w:val="single"/>
        </w:rPr>
        <w:t xml:space="preserve">About </w:t>
      </w:r>
      <w:proofErr w:type="spellStart"/>
      <w:r w:rsidRPr="7BD87841">
        <w:rPr>
          <w:b/>
          <w:bCs/>
          <w:sz w:val="17"/>
          <w:szCs w:val="17"/>
          <w:u w:val="single"/>
        </w:rPr>
        <w:t>AutismOklahoma</w:t>
      </w:r>
      <w:proofErr w:type="spellEnd"/>
    </w:p>
    <w:p w14:paraId="57DE329D" w14:textId="77777777" w:rsidR="00F94277" w:rsidRPr="00675453" w:rsidRDefault="00F94277" w:rsidP="00F94277">
      <w:pPr>
        <w:pStyle w:val="NoSpacing"/>
        <w:rPr>
          <w:rFonts w:asciiTheme="majorHAnsi" w:hAnsiTheme="majorHAnsi" w:cstheme="majorHAnsi"/>
          <w:sz w:val="17"/>
          <w:szCs w:val="17"/>
          <w:highlight w:val="yellow"/>
        </w:rPr>
      </w:pPr>
      <w:r w:rsidRPr="00675453">
        <w:rPr>
          <w:rFonts w:asciiTheme="majorHAnsi" w:hAnsiTheme="majorHAnsi" w:cstheme="majorHAnsi"/>
          <w:sz w:val="17"/>
          <w:szCs w:val="17"/>
        </w:rPr>
        <w:t xml:space="preserve">Since 2002, AutismOklahoma.org has successfully assisted in improving quality of life outcomes through unique programs that connect families, create opportunities for inspiring and engaging autistic individuals, and help communities recognize, understand, and honor neurodiversity. Through 80+ free and nearly free programs, more than 4,500 children, teens, adults and their families are directly impacted each year. For more information about </w:t>
      </w:r>
      <w:proofErr w:type="spellStart"/>
      <w:r w:rsidRPr="00675453">
        <w:rPr>
          <w:rFonts w:asciiTheme="majorHAnsi" w:hAnsiTheme="majorHAnsi" w:cstheme="majorHAnsi"/>
          <w:sz w:val="17"/>
          <w:szCs w:val="17"/>
        </w:rPr>
        <w:t>AutismOklahoma</w:t>
      </w:r>
      <w:proofErr w:type="spellEnd"/>
      <w:r w:rsidRPr="00675453">
        <w:rPr>
          <w:rFonts w:asciiTheme="majorHAnsi" w:hAnsiTheme="majorHAnsi" w:cstheme="majorHAnsi"/>
          <w:sz w:val="17"/>
          <w:szCs w:val="17"/>
        </w:rPr>
        <w:t>, visit AutismOklahoma.org.</w:t>
      </w:r>
    </w:p>
    <w:p w14:paraId="66099E15" w14:textId="77777777" w:rsidR="008B192C" w:rsidRDefault="008B192C" w:rsidP="32A60AC4">
      <w:pPr>
        <w:spacing w:after="0" w:line="240" w:lineRule="auto"/>
        <w:ind w:right="-180"/>
        <w:rPr>
          <w:rFonts w:ascii="Calibri" w:eastAsia="Calibri" w:hAnsi="Calibri" w:cs="Calibri"/>
          <w:i/>
          <w:iCs/>
          <w:sz w:val="17"/>
          <w:szCs w:val="17"/>
          <w:highlight w:val="yellow"/>
        </w:rPr>
      </w:pPr>
    </w:p>
    <w:p w14:paraId="62C5C4D8" w14:textId="2496D5A0" w:rsidR="008B192C" w:rsidRDefault="008B192C" w:rsidP="008B192C">
      <w:pPr>
        <w:spacing w:after="0" w:line="240" w:lineRule="auto"/>
        <w:ind w:right="-180"/>
        <w:rPr>
          <w:rFonts w:ascii="Calibri" w:eastAsia="Calibri" w:hAnsi="Calibri" w:cs="Calibri"/>
          <w:b/>
          <w:bCs/>
          <w:sz w:val="17"/>
          <w:szCs w:val="17"/>
          <w:u w:val="single"/>
        </w:rPr>
      </w:pPr>
      <w:r w:rsidRPr="32A60AC4">
        <w:rPr>
          <w:rFonts w:ascii="Calibri" w:eastAsia="Calibri" w:hAnsi="Calibri" w:cs="Calibri"/>
          <w:b/>
          <w:bCs/>
          <w:sz w:val="17"/>
          <w:szCs w:val="17"/>
          <w:u w:val="single"/>
        </w:rPr>
        <w:t xml:space="preserve">About </w:t>
      </w:r>
      <w:r w:rsidR="00921E95">
        <w:rPr>
          <w:rFonts w:ascii="Calibri" w:eastAsia="Calibri" w:hAnsi="Calibri" w:cs="Calibri"/>
          <w:b/>
          <w:bCs/>
          <w:sz w:val="17"/>
          <w:szCs w:val="17"/>
          <w:u w:val="single"/>
        </w:rPr>
        <w:t>The Patriot Golf Club</w:t>
      </w:r>
    </w:p>
    <w:p w14:paraId="3A5014A1" w14:textId="573BA0AB" w:rsidR="54548D13" w:rsidRDefault="00E33C1D" w:rsidP="00E33C1D">
      <w:pPr>
        <w:spacing w:after="0" w:line="240" w:lineRule="auto"/>
        <w:ind w:right="-180"/>
        <w:rPr>
          <w:rFonts w:asciiTheme="majorHAnsi" w:eastAsia="Calibri" w:hAnsiTheme="majorHAnsi" w:cstheme="majorHAnsi"/>
          <w:sz w:val="17"/>
          <w:szCs w:val="17"/>
        </w:rPr>
      </w:pPr>
      <w:r w:rsidRPr="00E33C1D">
        <w:rPr>
          <w:rFonts w:asciiTheme="majorHAnsi" w:eastAsia="Calibri" w:hAnsiTheme="majorHAnsi" w:cstheme="majorHAnsi"/>
          <w:sz w:val="17"/>
          <w:szCs w:val="17"/>
        </w:rPr>
        <w:t>The Patriot aspires to provide a private retreat for local and national members who are passionate about the game, appreciate its history and traditions, and are drawn to the Club's unique setting and deep sense of Patriotism. The Patriot's focus is to create a family-oriented environment with social activities, unique member events and world-class golf. The Patriot combines lodging, pool, dining and other amenities to further enhance its distinctive environment.</w:t>
      </w:r>
      <w:r>
        <w:rPr>
          <w:rFonts w:asciiTheme="majorHAnsi" w:eastAsia="Calibri" w:hAnsiTheme="majorHAnsi" w:cstheme="majorHAnsi"/>
          <w:sz w:val="17"/>
          <w:szCs w:val="17"/>
        </w:rPr>
        <w:t xml:space="preserve"> </w:t>
      </w:r>
      <w:r w:rsidRPr="00E33C1D">
        <w:rPr>
          <w:rFonts w:asciiTheme="majorHAnsi" w:eastAsia="Calibri" w:hAnsiTheme="majorHAnsi" w:cstheme="majorHAnsi"/>
          <w:sz w:val="17"/>
          <w:szCs w:val="17"/>
        </w:rPr>
        <w:t>Central to our mission is our desire to be a refuge from daily life, a place of tranquility that promotes reflection on that which is most important. This is best exemplified at 1300 hours, when activity stops at The Patriot to honor those who sacrifice on our behalf.</w:t>
      </w:r>
      <w:r>
        <w:rPr>
          <w:rFonts w:asciiTheme="majorHAnsi" w:eastAsia="Calibri" w:hAnsiTheme="majorHAnsi" w:cstheme="majorHAnsi"/>
          <w:sz w:val="17"/>
          <w:szCs w:val="17"/>
        </w:rPr>
        <w:t xml:space="preserve"> </w:t>
      </w:r>
      <w:r w:rsidRPr="00E33C1D">
        <w:rPr>
          <w:rFonts w:asciiTheme="majorHAnsi" w:eastAsia="Calibri" w:hAnsiTheme="majorHAnsi" w:cstheme="majorHAnsi"/>
          <w:sz w:val="17"/>
          <w:szCs w:val="17"/>
        </w:rPr>
        <w:t xml:space="preserve">Nestled in Oklahoma's Green Country, The Patriot offers golfers an array of diverse challenges. This Robert Trent Jones, Jr. course has 19 holes (two </w:t>
      </w:r>
      <w:r w:rsidR="00FF52A5">
        <w:rPr>
          <w:rFonts w:asciiTheme="majorHAnsi" w:eastAsia="Calibri" w:hAnsiTheme="majorHAnsi" w:cstheme="majorHAnsi"/>
          <w:sz w:val="17"/>
          <w:szCs w:val="17"/>
        </w:rPr>
        <w:t xml:space="preserve">No. </w:t>
      </w:r>
      <w:r w:rsidRPr="00E33C1D">
        <w:rPr>
          <w:rFonts w:asciiTheme="majorHAnsi" w:eastAsia="Calibri" w:hAnsiTheme="majorHAnsi" w:cstheme="majorHAnsi"/>
          <w:sz w:val="17"/>
          <w:szCs w:val="17"/>
        </w:rPr>
        <w:t>6's), each designed to test a player’s skill and resolve. Each hole bears the name of an American patriot, while the design of the course displays a great appreciation for the beauty of our American heartland. True to the natural contours of the site, the golfer will experience 7,158 yards of Oklahoma's lowland marshes, mature woodlands, upland prairies and dramatic limestone canyons. Awe-inspiring views, lush fairways, white sand bunkers and fast, firm greens offer a challenging golf experience and honors the traditions of the game.</w:t>
      </w:r>
    </w:p>
    <w:p w14:paraId="2DC3AD37" w14:textId="77777777" w:rsidR="00E33C1D" w:rsidRPr="00E33C1D" w:rsidRDefault="00E33C1D" w:rsidP="00E33C1D">
      <w:pPr>
        <w:spacing w:after="0" w:line="240" w:lineRule="auto"/>
        <w:ind w:right="-180"/>
        <w:rPr>
          <w:b/>
          <w:bCs/>
          <w:u w:val="single"/>
        </w:rPr>
      </w:pPr>
    </w:p>
    <w:p w14:paraId="3FAE3D42" w14:textId="15F14E0C" w:rsidR="5607C3D7" w:rsidRDefault="7BD87841" w:rsidP="7BD87841">
      <w:pPr>
        <w:spacing w:after="0" w:line="240" w:lineRule="auto"/>
        <w:ind w:right="-180"/>
        <w:rPr>
          <w:b/>
          <w:bCs/>
          <w:sz w:val="17"/>
          <w:szCs w:val="17"/>
          <w:u w:val="single"/>
        </w:rPr>
      </w:pPr>
      <w:r w:rsidRPr="7BD87841">
        <w:rPr>
          <w:b/>
          <w:bCs/>
          <w:sz w:val="17"/>
          <w:szCs w:val="17"/>
          <w:u w:val="single"/>
        </w:rPr>
        <w:t>Media Contact</w:t>
      </w:r>
    </w:p>
    <w:p w14:paraId="27DCEBE3" w14:textId="732D9893" w:rsidR="5607C3D7" w:rsidRDefault="7BD87841" w:rsidP="7BD87841">
      <w:pPr>
        <w:spacing w:after="0" w:line="240" w:lineRule="auto"/>
        <w:ind w:right="-180"/>
        <w:rPr>
          <w:sz w:val="17"/>
          <w:szCs w:val="17"/>
        </w:rPr>
      </w:pPr>
      <w:r w:rsidRPr="7BD87841">
        <w:rPr>
          <w:sz w:val="17"/>
          <w:szCs w:val="17"/>
        </w:rPr>
        <w:t>Ashley J. Grimmer</w:t>
      </w:r>
    </w:p>
    <w:p w14:paraId="6530C1F6" w14:textId="693774E3" w:rsidR="5607C3D7" w:rsidRDefault="7BD87841" w:rsidP="7BD87841">
      <w:pPr>
        <w:spacing w:after="0" w:line="240" w:lineRule="auto"/>
        <w:ind w:right="-180"/>
        <w:rPr>
          <w:sz w:val="17"/>
          <w:szCs w:val="17"/>
        </w:rPr>
      </w:pPr>
      <w:r w:rsidRPr="7BD87841">
        <w:rPr>
          <w:sz w:val="17"/>
          <w:szCs w:val="17"/>
        </w:rPr>
        <w:t xml:space="preserve">Communications Manager, </w:t>
      </w:r>
    </w:p>
    <w:p w14:paraId="76C47D59" w14:textId="1534F428" w:rsidR="5607C3D7" w:rsidRDefault="7BD87841" w:rsidP="7BD87841">
      <w:pPr>
        <w:spacing w:after="0" w:line="240" w:lineRule="auto"/>
        <w:ind w:right="-180"/>
        <w:rPr>
          <w:sz w:val="17"/>
          <w:szCs w:val="17"/>
        </w:rPr>
      </w:pPr>
      <w:r w:rsidRPr="7BD87841">
        <w:rPr>
          <w:i/>
          <w:iCs/>
          <w:sz w:val="17"/>
          <w:szCs w:val="17"/>
        </w:rPr>
        <w:t>HNS Sports Group</w:t>
      </w:r>
    </w:p>
    <w:p w14:paraId="377F508A" w14:textId="5830E1B8" w:rsidR="5607C3D7" w:rsidRDefault="7BD87841" w:rsidP="7BD87841">
      <w:pPr>
        <w:spacing w:after="0" w:line="240" w:lineRule="auto"/>
        <w:ind w:right="-180"/>
        <w:rPr>
          <w:i/>
          <w:iCs/>
          <w:sz w:val="17"/>
          <w:szCs w:val="17"/>
        </w:rPr>
      </w:pPr>
      <w:r w:rsidRPr="7BD87841">
        <w:rPr>
          <w:sz w:val="17"/>
          <w:szCs w:val="17"/>
        </w:rPr>
        <w:t xml:space="preserve">E-Mail: </w:t>
      </w:r>
      <w:hyperlink r:id="rId12">
        <w:r w:rsidRPr="7BD87841">
          <w:rPr>
            <w:rStyle w:val="Hyperlink"/>
            <w:sz w:val="17"/>
            <w:szCs w:val="17"/>
          </w:rPr>
          <w:t>agrimmer@hnssports.com</w:t>
        </w:r>
      </w:hyperlink>
    </w:p>
    <w:p w14:paraId="058E6ECB" w14:textId="70FA641F" w:rsidR="5607C3D7" w:rsidRDefault="7BD87841" w:rsidP="7BD87841">
      <w:pPr>
        <w:spacing w:after="0" w:line="240" w:lineRule="auto"/>
        <w:ind w:right="-180"/>
        <w:rPr>
          <w:sz w:val="17"/>
          <w:szCs w:val="17"/>
        </w:rPr>
      </w:pPr>
      <w:r w:rsidRPr="7BD87841">
        <w:rPr>
          <w:sz w:val="17"/>
          <w:szCs w:val="17"/>
        </w:rPr>
        <w:t>Mobile: (513) 349-3389</w:t>
      </w:r>
    </w:p>
    <w:p w14:paraId="6B89F0D7" w14:textId="680F2763" w:rsidR="7BD87841" w:rsidRDefault="7BD87841" w:rsidP="7BD87841">
      <w:pPr>
        <w:spacing w:after="0" w:line="240" w:lineRule="auto"/>
        <w:ind w:right="-180"/>
        <w:rPr>
          <w:sz w:val="17"/>
          <w:szCs w:val="17"/>
        </w:rPr>
      </w:pPr>
    </w:p>
    <w:p w14:paraId="003F3315" w14:textId="62494B0C" w:rsidR="7BD87841" w:rsidRDefault="7BD87841" w:rsidP="7BD87841">
      <w:pPr>
        <w:spacing w:after="0" w:line="240" w:lineRule="auto"/>
        <w:ind w:right="-180"/>
        <w:rPr>
          <w:sz w:val="17"/>
          <w:szCs w:val="17"/>
        </w:rPr>
      </w:pPr>
    </w:p>
    <w:p w14:paraId="232F8897" w14:textId="5668C779" w:rsidR="7BD87841" w:rsidRDefault="7BD87841" w:rsidP="7BD87841">
      <w:pPr>
        <w:spacing w:after="0" w:line="240" w:lineRule="auto"/>
        <w:ind w:right="-180"/>
        <w:jc w:val="center"/>
      </w:pPr>
      <w:r w:rsidRPr="7BD87841">
        <w:t>###</w:t>
      </w:r>
    </w:p>
    <w:p w14:paraId="2C078E63" w14:textId="3E7C580E" w:rsidR="00B83E83" w:rsidRDefault="00B83E83" w:rsidP="54548D13">
      <w:pPr>
        <w:spacing w:after="0" w:line="280" w:lineRule="exact"/>
        <w:ind w:right="-180"/>
        <w:rPr>
          <w:i/>
          <w:iCs/>
        </w:rPr>
      </w:pPr>
    </w:p>
    <w:sectPr w:rsidR="00B83E83" w:rsidSect="009A0AFE">
      <w:headerReference w:type="default" r:id="rId13"/>
      <w:footerReference w:type="default" r:id="rId14"/>
      <w:footerReference w:type="first" r:id="rId15"/>
      <w:pgSz w:w="12240" w:h="15840"/>
      <w:pgMar w:top="864" w:right="1440" w:bottom="576"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98E44" w14:textId="77777777" w:rsidR="00954D64" w:rsidRDefault="00954D64">
      <w:pPr>
        <w:spacing w:after="0" w:line="240" w:lineRule="auto"/>
      </w:pPr>
      <w:r>
        <w:separator/>
      </w:r>
    </w:p>
  </w:endnote>
  <w:endnote w:type="continuationSeparator" w:id="0">
    <w:p w14:paraId="4A3B4AD3" w14:textId="77777777" w:rsidR="00954D64" w:rsidRDefault="0095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D87841" w14:paraId="53436488" w14:textId="77777777" w:rsidTr="7BD87841">
      <w:trPr>
        <w:trHeight w:val="300"/>
      </w:trPr>
      <w:tc>
        <w:tcPr>
          <w:tcW w:w="3120" w:type="dxa"/>
        </w:tcPr>
        <w:p w14:paraId="28CA7C84" w14:textId="5A984442" w:rsidR="7BD87841" w:rsidRDefault="7BD87841" w:rsidP="7BD87841">
          <w:pPr>
            <w:pStyle w:val="Header"/>
            <w:ind w:left="-115"/>
          </w:pPr>
        </w:p>
      </w:tc>
      <w:tc>
        <w:tcPr>
          <w:tcW w:w="3120" w:type="dxa"/>
        </w:tcPr>
        <w:p w14:paraId="2032B419" w14:textId="000A9CAE" w:rsidR="7BD87841" w:rsidRDefault="7BD87841" w:rsidP="7BD87841">
          <w:pPr>
            <w:pStyle w:val="Header"/>
            <w:jc w:val="center"/>
          </w:pPr>
        </w:p>
      </w:tc>
      <w:tc>
        <w:tcPr>
          <w:tcW w:w="3120" w:type="dxa"/>
        </w:tcPr>
        <w:p w14:paraId="65B58856" w14:textId="599B8AE6" w:rsidR="7BD87841" w:rsidRDefault="7BD87841" w:rsidP="7BD87841">
          <w:pPr>
            <w:pStyle w:val="Header"/>
            <w:ind w:right="-115"/>
            <w:jc w:val="right"/>
          </w:pPr>
        </w:p>
      </w:tc>
    </w:tr>
  </w:tbl>
  <w:p w14:paraId="06358527" w14:textId="2A8567C1" w:rsidR="7BD87841" w:rsidRDefault="7BD87841" w:rsidP="7BD87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BD87841" w14:paraId="5BB9E988" w14:textId="77777777" w:rsidTr="7BD87841">
      <w:trPr>
        <w:trHeight w:val="300"/>
      </w:trPr>
      <w:tc>
        <w:tcPr>
          <w:tcW w:w="3120" w:type="dxa"/>
        </w:tcPr>
        <w:p w14:paraId="6B7E1BD8" w14:textId="22F2DA25" w:rsidR="7BD87841" w:rsidRDefault="7BD87841" w:rsidP="7BD87841">
          <w:pPr>
            <w:pStyle w:val="Header"/>
            <w:ind w:left="-115"/>
          </w:pPr>
        </w:p>
      </w:tc>
      <w:tc>
        <w:tcPr>
          <w:tcW w:w="3120" w:type="dxa"/>
        </w:tcPr>
        <w:p w14:paraId="3A3F0A36" w14:textId="19AEEC44" w:rsidR="7BD87841" w:rsidRDefault="7BD87841" w:rsidP="7BD87841">
          <w:pPr>
            <w:pStyle w:val="Header"/>
            <w:jc w:val="center"/>
          </w:pPr>
        </w:p>
      </w:tc>
      <w:tc>
        <w:tcPr>
          <w:tcW w:w="3120" w:type="dxa"/>
        </w:tcPr>
        <w:p w14:paraId="1692376D" w14:textId="509948FE" w:rsidR="7BD87841" w:rsidRDefault="7BD87841" w:rsidP="7BD87841">
          <w:pPr>
            <w:pStyle w:val="Header"/>
            <w:ind w:right="-115"/>
            <w:jc w:val="right"/>
          </w:pPr>
        </w:p>
      </w:tc>
    </w:tr>
  </w:tbl>
  <w:p w14:paraId="73CA3087" w14:textId="6B1280F0" w:rsidR="7BD87841" w:rsidRDefault="7BD87841" w:rsidP="7BD87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DE057" w14:textId="77777777" w:rsidR="00954D64" w:rsidRDefault="00954D64">
      <w:pPr>
        <w:spacing w:after="0" w:line="240" w:lineRule="auto"/>
      </w:pPr>
      <w:r>
        <w:separator/>
      </w:r>
    </w:p>
  </w:footnote>
  <w:footnote w:type="continuationSeparator" w:id="0">
    <w:p w14:paraId="7F871BD4" w14:textId="77777777" w:rsidR="00954D64" w:rsidRDefault="00954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7BD87841" w14:paraId="7AFC413E" w14:textId="77777777" w:rsidTr="7BD87841">
      <w:trPr>
        <w:trHeight w:val="300"/>
      </w:trPr>
      <w:tc>
        <w:tcPr>
          <w:tcW w:w="3120" w:type="dxa"/>
        </w:tcPr>
        <w:p w14:paraId="08C1C3B5" w14:textId="73F28503" w:rsidR="7BD87841" w:rsidRDefault="7BD87841" w:rsidP="7BD87841">
          <w:pPr>
            <w:pStyle w:val="Header"/>
            <w:ind w:left="-115"/>
          </w:pPr>
        </w:p>
      </w:tc>
      <w:tc>
        <w:tcPr>
          <w:tcW w:w="3120" w:type="dxa"/>
        </w:tcPr>
        <w:p w14:paraId="634EF771" w14:textId="076A38D3" w:rsidR="7BD87841" w:rsidRDefault="7BD87841" w:rsidP="7BD87841">
          <w:pPr>
            <w:pStyle w:val="Header"/>
            <w:ind w:right="-115"/>
            <w:jc w:val="right"/>
          </w:pPr>
        </w:p>
      </w:tc>
    </w:tr>
  </w:tbl>
  <w:p w14:paraId="656471B1" w14:textId="2EEB1CE2" w:rsidR="7BD87841" w:rsidRDefault="7BD87841" w:rsidP="7BD87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A63FE"/>
    <w:multiLevelType w:val="hybridMultilevel"/>
    <w:tmpl w:val="736C88AC"/>
    <w:lvl w:ilvl="0" w:tplc="8F9CD50E">
      <w:start w:val="1"/>
      <w:numFmt w:val="bullet"/>
      <w:lvlText w:val="-"/>
      <w:lvlJc w:val="left"/>
      <w:pPr>
        <w:ind w:left="720" w:hanging="360"/>
      </w:pPr>
      <w:rPr>
        <w:rFonts w:ascii="Calibri" w:hAnsi="Calibri" w:hint="default"/>
      </w:rPr>
    </w:lvl>
    <w:lvl w:ilvl="1" w:tplc="F266BA46">
      <w:start w:val="1"/>
      <w:numFmt w:val="bullet"/>
      <w:lvlText w:val="o"/>
      <w:lvlJc w:val="left"/>
      <w:pPr>
        <w:ind w:left="1440" w:hanging="360"/>
      </w:pPr>
      <w:rPr>
        <w:rFonts w:ascii="Courier New" w:hAnsi="Courier New" w:hint="default"/>
      </w:rPr>
    </w:lvl>
    <w:lvl w:ilvl="2" w:tplc="CA12971E">
      <w:start w:val="1"/>
      <w:numFmt w:val="bullet"/>
      <w:lvlText w:val=""/>
      <w:lvlJc w:val="left"/>
      <w:pPr>
        <w:ind w:left="2160" w:hanging="360"/>
      </w:pPr>
      <w:rPr>
        <w:rFonts w:ascii="Wingdings" w:hAnsi="Wingdings" w:hint="default"/>
      </w:rPr>
    </w:lvl>
    <w:lvl w:ilvl="3" w:tplc="D3A62C7A">
      <w:start w:val="1"/>
      <w:numFmt w:val="bullet"/>
      <w:lvlText w:val=""/>
      <w:lvlJc w:val="left"/>
      <w:pPr>
        <w:ind w:left="2880" w:hanging="360"/>
      </w:pPr>
      <w:rPr>
        <w:rFonts w:ascii="Symbol" w:hAnsi="Symbol" w:hint="default"/>
      </w:rPr>
    </w:lvl>
    <w:lvl w:ilvl="4" w:tplc="C4E4FB82">
      <w:start w:val="1"/>
      <w:numFmt w:val="bullet"/>
      <w:lvlText w:val="o"/>
      <w:lvlJc w:val="left"/>
      <w:pPr>
        <w:ind w:left="3600" w:hanging="360"/>
      </w:pPr>
      <w:rPr>
        <w:rFonts w:ascii="Courier New" w:hAnsi="Courier New" w:hint="default"/>
      </w:rPr>
    </w:lvl>
    <w:lvl w:ilvl="5" w:tplc="36166C0C">
      <w:start w:val="1"/>
      <w:numFmt w:val="bullet"/>
      <w:lvlText w:val=""/>
      <w:lvlJc w:val="left"/>
      <w:pPr>
        <w:ind w:left="4320" w:hanging="360"/>
      </w:pPr>
      <w:rPr>
        <w:rFonts w:ascii="Wingdings" w:hAnsi="Wingdings" w:hint="default"/>
      </w:rPr>
    </w:lvl>
    <w:lvl w:ilvl="6" w:tplc="AA285B6A">
      <w:start w:val="1"/>
      <w:numFmt w:val="bullet"/>
      <w:lvlText w:val=""/>
      <w:lvlJc w:val="left"/>
      <w:pPr>
        <w:ind w:left="5040" w:hanging="360"/>
      </w:pPr>
      <w:rPr>
        <w:rFonts w:ascii="Symbol" w:hAnsi="Symbol" w:hint="default"/>
      </w:rPr>
    </w:lvl>
    <w:lvl w:ilvl="7" w:tplc="44666326">
      <w:start w:val="1"/>
      <w:numFmt w:val="bullet"/>
      <w:lvlText w:val="o"/>
      <w:lvlJc w:val="left"/>
      <w:pPr>
        <w:ind w:left="5760" w:hanging="360"/>
      </w:pPr>
      <w:rPr>
        <w:rFonts w:ascii="Courier New" w:hAnsi="Courier New" w:hint="default"/>
      </w:rPr>
    </w:lvl>
    <w:lvl w:ilvl="8" w:tplc="214CE990">
      <w:start w:val="1"/>
      <w:numFmt w:val="bullet"/>
      <w:lvlText w:val=""/>
      <w:lvlJc w:val="left"/>
      <w:pPr>
        <w:ind w:left="6480" w:hanging="360"/>
      </w:pPr>
      <w:rPr>
        <w:rFonts w:ascii="Wingdings" w:hAnsi="Wingdings" w:hint="default"/>
      </w:rPr>
    </w:lvl>
  </w:abstractNum>
  <w:abstractNum w:abstractNumId="1" w15:restartNumberingAfterBreak="0">
    <w:nsid w:val="631D9BD6"/>
    <w:multiLevelType w:val="hybridMultilevel"/>
    <w:tmpl w:val="DD8617D6"/>
    <w:lvl w:ilvl="0" w:tplc="D21036A0">
      <w:start w:val="1"/>
      <w:numFmt w:val="bullet"/>
      <w:lvlText w:val="-"/>
      <w:lvlJc w:val="left"/>
      <w:pPr>
        <w:ind w:left="720" w:hanging="360"/>
      </w:pPr>
      <w:rPr>
        <w:rFonts w:ascii="Calibri" w:hAnsi="Calibri" w:hint="default"/>
      </w:rPr>
    </w:lvl>
    <w:lvl w:ilvl="1" w:tplc="EB7CB5EC">
      <w:start w:val="1"/>
      <w:numFmt w:val="bullet"/>
      <w:lvlText w:val="o"/>
      <w:lvlJc w:val="left"/>
      <w:pPr>
        <w:ind w:left="1440" w:hanging="360"/>
      </w:pPr>
      <w:rPr>
        <w:rFonts w:ascii="Courier New" w:hAnsi="Courier New" w:hint="default"/>
      </w:rPr>
    </w:lvl>
    <w:lvl w:ilvl="2" w:tplc="9746EB6E">
      <w:start w:val="1"/>
      <w:numFmt w:val="bullet"/>
      <w:lvlText w:val=""/>
      <w:lvlJc w:val="left"/>
      <w:pPr>
        <w:ind w:left="2160" w:hanging="360"/>
      </w:pPr>
      <w:rPr>
        <w:rFonts w:ascii="Wingdings" w:hAnsi="Wingdings" w:hint="default"/>
      </w:rPr>
    </w:lvl>
    <w:lvl w:ilvl="3" w:tplc="9052FB36">
      <w:start w:val="1"/>
      <w:numFmt w:val="bullet"/>
      <w:lvlText w:val=""/>
      <w:lvlJc w:val="left"/>
      <w:pPr>
        <w:ind w:left="2880" w:hanging="360"/>
      </w:pPr>
      <w:rPr>
        <w:rFonts w:ascii="Symbol" w:hAnsi="Symbol" w:hint="default"/>
      </w:rPr>
    </w:lvl>
    <w:lvl w:ilvl="4" w:tplc="FB5C979E">
      <w:start w:val="1"/>
      <w:numFmt w:val="bullet"/>
      <w:lvlText w:val="o"/>
      <w:lvlJc w:val="left"/>
      <w:pPr>
        <w:ind w:left="3600" w:hanging="360"/>
      </w:pPr>
      <w:rPr>
        <w:rFonts w:ascii="Courier New" w:hAnsi="Courier New" w:hint="default"/>
      </w:rPr>
    </w:lvl>
    <w:lvl w:ilvl="5" w:tplc="F73C4EA0">
      <w:start w:val="1"/>
      <w:numFmt w:val="bullet"/>
      <w:lvlText w:val=""/>
      <w:lvlJc w:val="left"/>
      <w:pPr>
        <w:ind w:left="4320" w:hanging="360"/>
      </w:pPr>
      <w:rPr>
        <w:rFonts w:ascii="Wingdings" w:hAnsi="Wingdings" w:hint="default"/>
      </w:rPr>
    </w:lvl>
    <w:lvl w:ilvl="6" w:tplc="C22C830E">
      <w:start w:val="1"/>
      <w:numFmt w:val="bullet"/>
      <w:lvlText w:val=""/>
      <w:lvlJc w:val="left"/>
      <w:pPr>
        <w:ind w:left="5040" w:hanging="360"/>
      </w:pPr>
      <w:rPr>
        <w:rFonts w:ascii="Symbol" w:hAnsi="Symbol" w:hint="default"/>
      </w:rPr>
    </w:lvl>
    <w:lvl w:ilvl="7" w:tplc="30EC5016">
      <w:start w:val="1"/>
      <w:numFmt w:val="bullet"/>
      <w:lvlText w:val="o"/>
      <w:lvlJc w:val="left"/>
      <w:pPr>
        <w:ind w:left="5760" w:hanging="360"/>
      </w:pPr>
      <w:rPr>
        <w:rFonts w:ascii="Courier New" w:hAnsi="Courier New" w:hint="default"/>
      </w:rPr>
    </w:lvl>
    <w:lvl w:ilvl="8" w:tplc="E0D294D4">
      <w:start w:val="1"/>
      <w:numFmt w:val="bullet"/>
      <w:lvlText w:val=""/>
      <w:lvlJc w:val="left"/>
      <w:pPr>
        <w:ind w:left="6480" w:hanging="360"/>
      </w:pPr>
      <w:rPr>
        <w:rFonts w:ascii="Wingdings" w:hAnsi="Wingdings" w:hint="default"/>
      </w:rPr>
    </w:lvl>
  </w:abstractNum>
  <w:abstractNum w:abstractNumId="2" w15:restartNumberingAfterBreak="0">
    <w:nsid w:val="79C74767"/>
    <w:multiLevelType w:val="hybridMultilevel"/>
    <w:tmpl w:val="3C9CB6D6"/>
    <w:lvl w:ilvl="0" w:tplc="E3248598">
      <w:start w:val="1"/>
      <w:numFmt w:val="bullet"/>
      <w:lvlText w:val="-"/>
      <w:lvlJc w:val="left"/>
      <w:pPr>
        <w:ind w:left="720" w:hanging="360"/>
      </w:pPr>
      <w:rPr>
        <w:rFonts w:ascii="Calibri" w:hAnsi="Calibri" w:hint="default"/>
      </w:rPr>
    </w:lvl>
    <w:lvl w:ilvl="1" w:tplc="B34CE0F4">
      <w:start w:val="1"/>
      <w:numFmt w:val="bullet"/>
      <w:lvlText w:val="o"/>
      <w:lvlJc w:val="left"/>
      <w:pPr>
        <w:ind w:left="1440" w:hanging="360"/>
      </w:pPr>
      <w:rPr>
        <w:rFonts w:ascii="Courier New" w:hAnsi="Courier New" w:hint="default"/>
      </w:rPr>
    </w:lvl>
    <w:lvl w:ilvl="2" w:tplc="944EDD58">
      <w:start w:val="1"/>
      <w:numFmt w:val="bullet"/>
      <w:lvlText w:val=""/>
      <w:lvlJc w:val="left"/>
      <w:pPr>
        <w:ind w:left="2160" w:hanging="360"/>
      </w:pPr>
      <w:rPr>
        <w:rFonts w:ascii="Wingdings" w:hAnsi="Wingdings" w:hint="default"/>
      </w:rPr>
    </w:lvl>
    <w:lvl w:ilvl="3" w:tplc="2A8ED2D2">
      <w:start w:val="1"/>
      <w:numFmt w:val="bullet"/>
      <w:lvlText w:val=""/>
      <w:lvlJc w:val="left"/>
      <w:pPr>
        <w:ind w:left="2880" w:hanging="360"/>
      </w:pPr>
      <w:rPr>
        <w:rFonts w:ascii="Symbol" w:hAnsi="Symbol" w:hint="default"/>
      </w:rPr>
    </w:lvl>
    <w:lvl w:ilvl="4" w:tplc="7CC07500">
      <w:start w:val="1"/>
      <w:numFmt w:val="bullet"/>
      <w:lvlText w:val="o"/>
      <w:lvlJc w:val="left"/>
      <w:pPr>
        <w:ind w:left="3600" w:hanging="360"/>
      </w:pPr>
      <w:rPr>
        <w:rFonts w:ascii="Courier New" w:hAnsi="Courier New" w:hint="default"/>
      </w:rPr>
    </w:lvl>
    <w:lvl w:ilvl="5" w:tplc="EE5241D8">
      <w:start w:val="1"/>
      <w:numFmt w:val="bullet"/>
      <w:lvlText w:val=""/>
      <w:lvlJc w:val="left"/>
      <w:pPr>
        <w:ind w:left="4320" w:hanging="360"/>
      </w:pPr>
      <w:rPr>
        <w:rFonts w:ascii="Wingdings" w:hAnsi="Wingdings" w:hint="default"/>
      </w:rPr>
    </w:lvl>
    <w:lvl w:ilvl="6" w:tplc="66D67F26">
      <w:start w:val="1"/>
      <w:numFmt w:val="bullet"/>
      <w:lvlText w:val=""/>
      <w:lvlJc w:val="left"/>
      <w:pPr>
        <w:ind w:left="5040" w:hanging="360"/>
      </w:pPr>
      <w:rPr>
        <w:rFonts w:ascii="Symbol" w:hAnsi="Symbol" w:hint="default"/>
      </w:rPr>
    </w:lvl>
    <w:lvl w:ilvl="7" w:tplc="38C0835C">
      <w:start w:val="1"/>
      <w:numFmt w:val="bullet"/>
      <w:lvlText w:val="o"/>
      <w:lvlJc w:val="left"/>
      <w:pPr>
        <w:ind w:left="5760" w:hanging="360"/>
      </w:pPr>
      <w:rPr>
        <w:rFonts w:ascii="Courier New" w:hAnsi="Courier New" w:hint="default"/>
      </w:rPr>
    </w:lvl>
    <w:lvl w:ilvl="8" w:tplc="DBD64254">
      <w:start w:val="1"/>
      <w:numFmt w:val="bullet"/>
      <w:lvlText w:val=""/>
      <w:lvlJc w:val="left"/>
      <w:pPr>
        <w:ind w:left="6480" w:hanging="360"/>
      </w:pPr>
      <w:rPr>
        <w:rFonts w:ascii="Wingdings" w:hAnsi="Wingdings" w:hint="default"/>
      </w:rPr>
    </w:lvl>
  </w:abstractNum>
  <w:abstractNum w:abstractNumId="3" w15:restartNumberingAfterBreak="0">
    <w:nsid w:val="7A7CB984"/>
    <w:multiLevelType w:val="hybridMultilevel"/>
    <w:tmpl w:val="F5C2CB6E"/>
    <w:lvl w:ilvl="0" w:tplc="B7B067CC">
      <w:start w:val="1"/>
      <w:numFmt w:val="bullet"/>
      <w:lvlText w:val="-"/>
      <w:lvlJc w:val="left"/>
      <w:pPr>
        <w:ind w:left="720" w:hanging="360"/>
      </w:pPr>
      <w:rPr>
        <w:rFonts w:ascii="Calibri" w:hAnsi="Calibri" w:hint="default"/>
      </w:rPr>
    </w:lvl>
    <w:lvl w:ilvl="1" w:tplc="661CBC74">
      <w:start w:val="1"/>
      <w:numFmt w:val="bullet"/>
      <w:lvlText w:val="o"/>
      <w:lvlJc w:val="left"/>
      <w:pPr>
        <w:ind w:left="1440" w:hanging="360"/>
      </w:pPr>
      <w:rPr>
        <w:rFonts w:ascii="Courier New" w:hAnsi="Courier New" w:hint="default"/>
      </w:rPr>
    </w:lvl>
    <w:lvl w:ilvl="2" w:tplc="2B2CA8A2">
      <w:start w:val="1"/>
      <w:numFmt w:val="bullet"/>
      <w:lvlText w:val=""/>
      <w:lvlJc w:val="left"/>
      <w:pPr>
        <w:ind w:left="2160" w:hanging="360"/>
      </w:pPr>
      <w:rPr>
        <w:rFonts w:ascii="Wingdings" w:hAnsi="Wingdings" w:hint="default"/>
      </w:rPr>
    </w:lvl>
    <w:lvl w:ilvl="3" w:tplc="F51603E6">
      <w:start w:val="1"/>
      <w:numFmt w:val="bullet"/>
      <w:lvlText w:val=""/>
      <w:lvlJc w:val="left"/>
      <w:pPr>
        <w:ind w:left="2880" w:hanging="360"/>
      </w:pPr>
      <w:rPr>
        <w:rFonts w:ascii="Symbol" w:hAnsi="Symbol" w:hint="default"/>
      </w:rPr>
    </w:lvl>
    <w:lvl w:ilvl="4" w:tplc="FE886002">
      <w:start w:val="1"/>
      <w:numFmt w:val="bullet"/>
      <w:lvlText w:val="o"/>
      <w:lvlJc w:val="left"/>
      <w:pPr>
        <w:ind w:left="3600" w:hanging="360"/>
      </w:pPr>
      <w:rPr>
        <w:rFonts w:ascii="Courier New" w:hAnsi="Courier New" w:hint="default"/>
      </w:rPr>
    </w:lvl>
    <w:lvl w:ilvl="5" w:tplc="897AB14A">
      <w:start w:val="1"/>
      <w:numFmt w:val="bullet"/>
      <w:lvlText w:val=""/>
      <w:lvlJc w:val="left"/>
      <w:pPr>
        <w:ind w:left="4320" w:hanging="360"/>
      </w:pPr>
      <w:rPr>
        <w:rFonts w:ascii="Wingdings" w:hAnsi="Wingdings" w:hint="default"/>
      </w:rPr>
    </w:lvl>
    <w:lvl w:ilvl="6" w:tplc="F1A0112A">
      <w:start w:val="1"/>
      <w:numFmt w:val="bullet"/>
      <w:lvlText w:val=""/>
      <w:lvlJc w:val="left"/>
      <w:pPr>
        <w:ind w:left="5040" w:hanging="360"/>
      </w:pPr>
      <w:rPr>
        <w:rFonts w:ascii="Symbol" w:hAnsi="Symbol" w:hint="default"/>
      </w:rPr>
    </w:lvl>
    <w:lvl w:ilvl="7" w:tplc="E898987C">
      <w:start w:val="1"/>
      <w:numFmt w:val="bullet"/>
      <w:lvlText w:val="o"/>
      <w:lvlJc w:val="left"/>
      <w:pPr>
        <w:ind w:left="5760" w:hanging="360"/>
      </w:pPr>
      <w:rPr>
        <w:rFonts w:ascii="Courier New" w:hAnsi="Courier New" w:hint="default"/>
      </w:rPr>
    </w:lvl>
    <w:lvl w:ilvl="8" w:tplc="5D2016F4">
      <w:start w:val="1"/>
      <w:numFmt w:val="bullet"/>
      <w:lvlText w:val=""/>
      <w:lvlJc w:val="left"/>
      <w:pPr>
        <w:ind w:left="6480" w:hanging="360"/>
      </w:pPr>
      <w:rPr>
        <w:rFonts w:ascii="Wingdings" w:hAnsi="Wingdings" w:hint="default"/>
      </w:rPr>
    </w:lvl>
  </w:abstractNum>
  <w:abstractNum w:abstractNumId="4" w15:restartNumberingAfterBreak="0">
    <w:nsid w:val="7C0A304D"/>
    <w:multiLevelType w:val="hybridMultilevel"/>
    <w:tmpl w:val="273EE166"/>
    <w:lvl w:ilvl="0" w:tplc="A4F24600">
      <w:start w:val="1"/>
      <w:numFmt w:val="bullet"/>
      <w:lvlText w:val="-"/>
      <w:lvlJc w:val="left"/>
      <w:pPr>
        <w:ind w:left="720" w:hanging="360"/>
      </w:pPr>
      <w:rPr>
        <w:rFonts w:ascii="Calibri" w:hAnsi="Calibri" w:hint="default"/>
      </w:rPr>
    </w:lvl>
    <w:lvl w:ilvl="1" w:tplc="DA0C8DF8">
      <w:start w:val="1"/>
      <w:numFmt w:val="bullet"/>
      <w:lvlText w:val="o"/>
      <w:lvlJc w:val="left"/>
      <w:pPr>
        <w:ind w:left="1440" w:hanging="360"/>
      </w:pPr>
      <w:rPr>
        <w:rFonts w:ascii="Courier New" w:hAnsi="Courier New" w:hint="default"/>
      </w:rPr>
    </w:lvl>
    <w:lvl w:ilvl="2" w:tplc="0A7A3A3C">
      <w:start w:val="1"/>
      <w:numFmt w:val="bullet"/>
      <w:lvlText w:val=""/>
      <w:lvlJc w:val="left"/>
      <w:pPr>
        <w:ind w:left="2160" w:hanging="360"/>
      </w:pPr>
      <w:rPr>
        <w:rFonts w:ascii="Wingdings" w:hAnsi="Wingdings" w:hint="default"/>
      </w:rPr>
    </w:lvl>
    <w:lvl w:ilvl="3" w:tplc="73EEF554">
      <w:start w:val="1"/>
      <w:numFmt w:val="bullet"/>
      <w:lvlText w:val=""/>
      <w:lvlJc w:val="left"/>
      <w:pPr>
        <w:ind w:left="2880" w:hanging="360"/>
      </w:pPr>
      <w:rPr>
        <w:rFonts w:ascii="Symbol" w:hAnsi="Symbol" w:hint="default"/>
      </w:rPr>
    </w:lvl>
    <w:lvl w:ilvl="4" w:tplc="44725FF8">
      <w:start w:val="1"/>
      <w:numFmt w:val="bullet"/>
      <w:lvlText w:val="o"/>
      <w:lvlJc w:val="left"/>
      <w:pPr>
        <w:ind w:left="3600" w:hanging="360"/>
      </w:pPr>
      <w:rPr>
        <w:rFonts w:ascii="Courier New" w:hAnsi="Courier New" w:hint="default"/>
      </w:rPr>
    </w:lvl>
    <w:lvl w:ilvl="5" w:tplc="34180B6A">
      <w:start w:val="1"/>
      <w:numFmt w:val="bullet"/>
      <w:lvlText w:val=""/>
      <w:lvlJc w:val="left"/>
      <w:pPr>
        <w:ind w:left="4320" w:hanging="360"/>
      </w:pPr>
      <w:rPr>
        <w:rFonts w:ascii="Wingdings" w:hAnsi="Wingdings" w:hint="default"/>
      </w:rPr>
    </w:lvl>
    <w:lvl w:ilvl="6" w:tplc="1C78A7D8">
      <w:start w:val="1"/>
      <w:numFmt w:val="bullet"/>
      <w:lvlText w:val=""/>
      <w:lvlJc w:val="left"/>
      <w:pPr>
        <w:ind w:left="5040" w:hanging="360"/>
      </w:pPr>
      <w:rPr>
        <w:rFonts w:ascii="Symbol" w:hAnsi="Symbol" w:hint="default"/>
      </w:rPr>
    </w:lvl>
    <w:lvl w:ilvl="7" w:tplc="9F84104C">
      <w:start w:val="1"/>
      <w:numFmt w:val="bullet"/>
      <w:lvlText w:val="o"/>
      <w:lvlJc w:val="left"/>
      <w:pPr>
        <w:ind w:left="5760" w:hanging="360"/>
      </w:pPr>
      <w:rPr>
        <w:rFonts w:ascii="Courier New" w:hAnsi="Courier New" w:hint="default"/>
      </w:rPr>
    </w:lvl>
    <w:lvl w:ilvl="8" w:tplc="909637A8">
      <w:start w:val="1"/>
      <w:numFmt w:val="bullet"/>
      <w:lvlText w:val=""/>
      <w:lvlJc w:val="left"/>
      <w:pPr>
        <w:ind w:left="6480" w:hanging="360"/>
      </w:pPr>
      <w:rPr>
        <w:rFonts w:ascii="Wingdings" w:hAnsi="Wingdings" w:hint="default"/>
      </w:rPr>
    </w:lvl>
  </w:abstractNum>
  <w:num w:numId="1" w16cid:durableId="1874885479">
    <w:abstractNumId w:val="4"/>
  </w:num>
  <w:num w:numId="2" w16cid:durableId="1272934796">
    <w:abstractNumId w:val="1"/>
  </w:num>
  <w:num w:numId="3" w16cid:durableId="1066564750">
    <w:abstractNumId w:val="3"/>
  </w:num>
  <w:num w:numId="4" w16cid:durableId="1360282337">
    <w:abstractNumId w:val="0"/>
  </w:num>
  <w:num w:numId="5" w16cid:durableId="987824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974C6"/>
    <w:rsid w:val="000238A5"/>
    <w:rsid w:val="000B300D"/>
    <w:rsid w:val="000B448D"/>
    <w:rsid w:val="00160202"/>
    <w:rsid w:val="002150F5"/>
    <w:rsid w:val="00224410"/>
    <w:rsid w:val="00231C28"/>
    <w:rsid w:val="00231CE0"/>
    <w:rsid w:val="002D67DE"/>
    <w:rsid w:val="00312242"/>
    <w:rsid w:val="00332707"/>
    <w:rsid w:val="00365138"/>
    <w:rsid w:val="003A530C"/>
    <w:rsid w:val="003C4A6A"/>
    <w:rsid w:val="00501371"/>
    <w:rsid w:val="005272E4"/>
    <w:rsid w:val="005C23E4"/>
    <w:rsid w:val="00603F2F"/>
    <w:rsid w:val="00675453"/>
    <w:rsid w:val="006B1056"/>
    <w:rsid w:val="006E2D87"/>
    <w:rsid w:val="00761E9B"/>
    <w:rsid w:val="007960E5"/>
    <w:rsid w:val="0085336D"/>
    <w:rsid w:val="008A1120"/>
    <w:rsid w:val="008A3F51"/>
    <w:rsid w:val="008B192C"/>
    <w:rsid w:val="00921E95"/>
    <w:rsid w:val="00954D64"/>
    <w:rsid w:val="009A0AFE"/>
    <w:rsid w:val="009D1305"/>
    <w:rsid w:val="009F6025"/>
    <w:rsid w:val="00A14BB3"/>
    <w:rsid w:val="00A52873"/>
    <w:rsid w:val="00B64742"/>
    <w:rsid w:val="00B83E83"/>
    <w:rsid w:val="00C06B02"/>
    <w:rsid w:val="00C13A3E"/>
    <w:rsid w:val="00C8210E"/>
    <w:rsid w:val="00D041C3"/>
    <w:rsid w:val="00D16F17"/>
    <w:rsid w:val="00D60388"/>
    <w:rsid w:val="00D735BC"/>
    <w:rsid w:val="00DA0D85"/>
    <w:rsid w:val="00E31531"/>
    <w:rsid w:val="00E33C1D"/>
    <w:rsid w:val="00E4771A"/>
    <w:rsid w:val="00E61307"/>
    <w:rsid w:val="00E67770"/>
    <w:rsid w:val="00E6778F"/>
    <w:rsid w:val="00E773AC"/>
    <w:rsid w:val="00EC66A5"/>
    <w:rsid w:val="00F029AF"/>
    <w:rsid w:val="00F50E1E"/>
    <w:rsid w:val="00F719F5"/>
    <w:rsid w:val="00F94277"/>
    <w:rsid w:val="00FA728E"/>
    <w:rsid w:val="00FE7384"/>
    <w:rsid w:val="00FF52A5"/>
    <w:rsid w:val="1E4484F3"/>
    <w:rsid w:val="1EE26862"/>
    <w:rsid w:val="32A60AC4"/>
    <w:rsid w:val="330D3F0D"/>
    <w:rsid w:val="491FE008"/>
    <w:rsid w:val="4A1974C6"/>
    <w:rsid w:val="54548D13"/>
    <w:rsid w:val="5607C3D7"/>
    <w:rsid w:val="79330247"/>
    <w:rsid w:val="7BD87841"/>
    <w:rsid w:val="7DC9C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74C6"/>
  <w15:chartTrackingRefBased/>
  <w15:docId w15:val="{C5C73418-1ED9-401F-ADAC-939ED953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7BD8784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603F2F"/>
    <w:rPr>
      <w:color w:val="605E5C"/>
      <w:shd w:val="clear" w:color="auto" w:fill="E1DFDD"/>
    </w:rPr>
  </w:style>
  <w:style w:type="paragraph" w:styleId="Revision">
    <w:name w:val="Revision"/>
    <w:hidden/>
    <w:uiPriority w:val="99"/>
    <w:semiHidden/>
    <w:rsid w:val="00332707"/>
    <w:pPr>
      <w:spacing w:after="0" w:line="240" w:lineRule="auto"/>
    </w:pPr>
  </w:style>
  <w:style w:type="character" w:styleId="FollowedHyperlink">
    <w:name w:val="FollowedHyperlink"/>
    <w:basedOn w:val="DefaultParagraphFont"/>
    <w:uiPriority w:val="99"/>
    <w:semiHidden/>
    <w:unhideWhenUsed/>
    <w:rsid w:val="00160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91654">
      <w:bodyDiv w:val="1"/>
      <w:marLeft w:val="0"/>
      <w:marRight w:val="0"/>
      <w:marTop w:val="0"/>
      <w:marBottom w:val="0"/>
      <w:divBdr>
        <w:top w:val="none" w:sz="0" w:space="0" w:color="auto"/>
        <w:left w:val="none" w:sz="0" w:space="0" w:color="auto"/>
        <w:bottom w:val="none" w:sz="0" w:space="0" w:color="auto"/>
        <w:right w:val="none" w:sz="0" w:space="0" w:color="auto"/>
      </w:divBdr>
    </w:div>
    <w:div w:id="603268179">
      <w:bodyDiv w:val="1"/>
      <w:marLeft w:val="0"/>
      <w:marRight w:val="0"/>
      <w:marTop w:val="0"/>
      <w:marBottom w:val="0"/>
      <w:divBdr>
        <w:top w:val="none" w:sz="0" w:space="0" w:color="auto"/>
        <w:left w:val="none" w:sz="0" w:space="0" w:color="auto"/>
        <w:bottom w:val="none" w:sz="0" w:space="0" w:color="auto"/>
        <w:right w:val="none" w:sz="0" w:space="0" w:color="auto"/>
      </w:divBdr>
      <w:divsChild>
        <w:div w:id="18507487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980429313">
              <w:marLeft w:val="0"/>
              <w:marRight w:val="0"/>
              <w:marTop w:val="0"/>
              <w:marBottom w:val="0"/>
              <w:divBdr>
                <w:top w:val="none" w:sz="0" w:space="0" w:color="auto"/>
                <w:left w:val="none" w:sz="0" w:space="0" w:color="auto"/>
                <w:bottom w:val="none" w:sz="0" w:space="0" w:color="auto"/>
                <w:right w:val="none" w:sz="0" w:space="0" w:color="auto"/>
              </w:divBdr>
              <w:divsChild>
                <w:div w:id="16205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5212">
      <w:bodyDiv w:val="1"/>
      <w:marLeft w:val="0"/>
      <w:marRight w:val="0"/>
      <w:marTop w:val="0"/>
      <w:marBottom w:val="0"/>
      <w:divBdr>
        <w:top w:val="none" w:sz="0" w:space="0" w:color="auto"/>
        <w:left w:val="none" w:sz="0" w:space="0" w:color="auto"/>
        <w:bottom w:val="none" w:sz="0" w:space="0" w:color="auto"/>
        <w:right w:val="none" w:sz="0" w:space="0" w:color="auto"/>
      </w:divBdr>
      <w:divsChild>
        <w:div w:id="133571877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478104171">
              <w:marLeft w:val="0"/>
              <w:marRight w:val="0"/>
              <w:marTop w:val="0"/>
              <w:marBottom w:val="0"/>
              <w:divBdr>
                <w:top w:val="none" w:sz="0" w:space="0" w:color="auto"/>
                <w:left w:val="none" w:sz="0" w:space="0" w:color="auto"/>
                <w:bottom w:val="none" w:sz="0" w:space="0" w:color="auto"/>
                <w:right w:val="none" w:sz="0" w:space="0" w:color="auto"/>
              </w:divBdr>
              <w:divsChild>
                <w:div w:id="799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067">
      <w:bodyDiv w:val="1"/>
      <w:marLeft w:val="0"/>
      <w:marRight w:val="0"/>
      <w:marTop w:val="0"/>
      <w:marBottom w:val="0"/>
      <w:divBdr>
        <w:top w:val="none" w:sz="0" w:space="0" w:color="auto"/>
        <w:left w:val="none" w:sz="0" w:space="0" w:color="auto"/>
        <w:bottom w:val="none" w:sz="0" w:space="0" w:color="auto"/>
        <w:right w:val="none" w:sz="0" w:space="0" w:color="auto"/>
      </w:divBdr>
    </w:div>
    <w:div w:id="1671834702">
      <w:bodyDiv w:val="1"/>
      <w:marLeft w:val="0"/>
      <w:marRight w:val="0"/>
      <w:marTop w:val="0"/>
      <w:marBottom w:val="0"/>
      <w:divBdr>
        <w:top w:val="none" w:sz="0" w:space="0" w:color="auto"/>
        <w:left w:val="none" w:sz="0" w:space="0" w:color="auto"/>
        <w:bottom w:val="none" w:sz="0" w:space="0" w:color="auto"/>
        <w:right w:val="none" w:sz="0" w:space="0" w:color="auto"/>
      </w:divBdr>
    </w:div>
    <w:div w:id="1688755411">
      <w:bodyDiv w:val="1"/>
      <w:marLeft w:val="0"/>
      <w:marRight w:val="0"/>
      <w:marTop w:val="0"/>
      <w:marBottom w:val="0"/>
      <w:divBdr>
        <w:top w:val="none" w:sz="0" w:space="0" w:color="auto"/>
        <w:left w:val="none" w:sz="0" w:space="0" w:color="auto"/>
        <w:bottom w:val="none" w:sz="0" w:space="0" w:color="auto"/>
        <w:right w:val="none" w:sz="0" w:space="0" w:color="auto"/>
      </w:divBdr>
    </w:div>
    <w:div w:id="1831674013">
      <w:bodyDiv w:val="1"/>
      <w:marLeft w:val="0"/>
      <w:marRight w:val="0"/>
      <w:marTop w:val="0"/>
      <w:marBottom w:val="0"/>
      <w:divBdr>
        <w:top w:val="none" w:sz="0" w:space="0" w:color="auto"/>
        <w:left w:val="none" w:sz="0" w:space="0" w:color="auto"/>
        <w:bottom w:val="none" w:sz="0" w:space="0" w:color="auto"/>
        <w:right w:val="none" w:sz="0" w:space="0" w:color="auto"/>
      </w:divBdr>
      <w:divsChild>
        <w:div w:id="1443769106">
          <w:blockQuote w:val="1"/>
          <w:marLeft w:val="150"/>
          <w:marRight w:val="150"/>
          <w:marTop w:val="0"/>
          <w:marBottom w:val="0"/>
          <w:divBdr>
            <w:top w:val="none" w:sz="0" w:space="0" w:color="auto"/>
            <w:left w:val="none" w:sz="0" w:space="0" w:color="auto"/>
            <w:bottom w:val="none" w:sz="0" w:space="0" w:color="auto"/>
            <w:right w:val="none" w:sz="0" w:space="0" w:color="auto"/>
          </w:divBdr>
          <w:divsChild>
            <w:div w:id="673731579">
              <w:marLeft w:val="0"/>
              <w:marRight w:val="0"/>
              <w:marTop w:val="0"/>
              <w:marBottom w:val="0"/>
              <w:divBdr>
                <w:top w:val="none" w:sz="0" w:space="0" w:color="auto"/>
                <w:left w:val="none" w:sz="0" w:space="0" w:color="auto"/>
                <w:bottom w:val="none" w:sz="0" w:space="0" w:color="auto"/>
                <w:right w:val="none" w:sz="0" w:space="0" w:color="auto"/>
              </w:divBdr>
              <w:divsChild>
                <w:div w:id="13495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037016">
      <w:bodyDiv w:val="1"/>
      <w:marLeft w:val="0"/>
      <w:marRight w:val="0"/>
      <w:marTop w:val="0"/>
      <w:marBottom w:val="0"/>
      <w:divBdr>
        <w:top w:val="none" w:sz="0" w:space="0" w:color="auto"/>
        <w:left w:val="none" w:sz="0" w:space="0" w:color="auto"/>
        <w:bottom w:val="none" w:sz="0" w:space="0" w:color="auto"/>
        <w:right w:val="none" w:sz="0" w:space="0" w:color="auto"/>
      </w:divBdr>
    </w:div>
    <w:div w:id="1958945288">
      <w:bodyDiv w:val="1"/>
      <w:marLeft w:val="0"/>
      <w:marRight w:val="0"/>
      <w:marTop w:val="0"/>
      <w:marBottom w:val="0"/>
      <w:divBdr>
        <w:top w:val="none" w:sz="0" w:space="0" w:color="auto"/>
        <w:left w:val="none" w:sz="0" w:space="0" w:color="auto"/>
        <w:bottom w:val="none" w:sz="0" w:space="0" w:color="auto"/>
        <w:right w:val="none" w:sz="0" w:space="0" w:color="auto"/>
      </w:divBdr>
      <w:divsChild>
        <w:div w:id="1998651865">
          <w:blockQuote w:val="1"/>
          <w:marLeft w:val="150"/>
          <w:marRight w:val="150"/>
          <w:marTop w:val="0"/>
          <w:marBottom w:val="0"/>
          <w:divBdr>
            <w:top w:val="none" w:sz="0" w:space="0" w:color="auto"/>
            <w:left w:val="none" w:sz="0" w:space="0" w:color="auto"/>
            <w:bottom w:val="none" w:sz="0" w:space="0" w:color="auto"/>
            <w:right w:val="none" w:sz="0" w:space="0" w:color="auto"/>
          </w:divBdr>
          <w:divsChild>
            <w:div w:id="395053116">
              <w:marLeft w:val="0"/>
              <w:marRight w:val="0"/>
              <w:marTop w:val="0"/>
              <w:marBottom w:val="0"/>
              <w:divBdr>
                <w:top w:val="none" w:sz="0" w:space="0" w:color="auto"/>
                <w:left w:val="none" w:sz="0" w:space="0" w:color="auto"/>
                <w:bottom w:val="none" w:sz="0" w:space="0" w:color="auto"/>
                <w:right w:val="none" w:sz="0" w:space="0" w:color="auto"/>
              </w:divBdr>
              <w:divsChild>
                <w:div w:id="16806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solutionschampionshi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grimmer@hnssport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nssport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ustomerservice@csilongwood.com" TargetMode="External"/><Relationship Id="rId4" Type="http://schemas.openxmlformats.org/officeDocument/2006/relationships/webSettings" Target="webSettings.xml"/><Relationship Id="rId9" Type="http://schemas.openxmlformats.org/officeDocument/2006/relationships/hyperlink" Target="https://www.csilongwoo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Grimmer</dc:creator>
  <cp:keywords/>
  <dc:description/>
  <cp:lastModifiedBy>Ashley Grimmer</cp:lastModifiedBy>
  <cp:revision>5</cp:revision>
  <cp:lastPrinted>2024-01-22T20:19:00Z</cp:lastPrinted>
  <dcterms:created xsi:type="dcterms:W3CDTF">2024-09-12T14:50:00Z</dcterms:created>
  <dcterms:modified xsi:type="dcterms:W3CDTF">2024-09-13T13:53:00Z</dcterms:modified>
</cp:coreProperties>
</file>