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0F6833" w14:textId="3D3E2799" w:rsidR="00B83E83" w:rsidRPr="008B192C" w:rsidRDefault="00177FE2" w:rsidP="0085336D">
      <w:pPr>
        <w:pStyle w:val="NoSpacing"/>
        <w:tabs>
          <w:tab w:val="left" w:pos="9360"/>
          <w:tab w:val="left" w:pos="9630"/>
        </w:tabs>
        <w:ind w:right="-1080"/>
      </w:pPr>
      <w:r>
        <w:rPr>
          <w:noProof/>
        </w:rPr>
        <w:drawing>
          <wp:inline distT="0" distB="0" distL="0" distR="0" wp14:anchorId="1481E53D" wp14:editId="2AF989AF">
            <wp:extent cx="5943600" cy="1985010"/>
            <wp:effectExtent l="0" t="0" r="0" b="0"/>
            <wp:docPr id="441273434" name="Picture 1" descr="A golf course with a flag and a ho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73434" name="Picture 1" descr="A golf course with a flag and a hole in the middl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1985010"/>
                    </a:xfrm>
                    <a:prstGeom prst="rect">
                      <a:avLst/>
                    </a:prstGeom>
                  </pic:spPr>
                </pic:pic>
              </a:graphicData>
            </a:graphic>
          </wp:inline>
        </w:drawing>
      </w:r>
    </w:p>
    <w:p w14:paraId="533B65ED" w14:textId="4F2ABBB0" w:rsidR="006E2D87" w:rsidRDefault="7BD87841" w:rsidP="0085336D">
      <w:pPr>
        <w:pStyle w:val="NoSpacing"/>
        <w:tabs>
          <w:tab w:val="left" w:pos="9360"/>
          <w:tab w:val="left" w:pos="9630"/>
        </w:tabs>
        <w:ind w:right="-1080"/>
        <w:rPr>
          <w:b/>
          <w:bCs/>
          <w:i/>
          <w:iCs/>
          <w:color w:val="C00000"/>
          <w:sz w:val="36"/>
          <w:szCs w:val="36"/>
        </w:rPr>
      </w:pPr>
      <w:r w:rsidRPr="54548D13">
        <w:rPr>
          <w:rFonts w:eastAsiaTheme="minorEastAsia"/>
        </w:rPr>
        <w:t xml:space="preserve">For Immediate Release </w:t>
      </w:r>
      <w:r w:rsidR="00F84EBB">
        <w:rPr>
          <w:rFonts w:eastAsiaTheme="minorEastAsia"/>
        </w:rPr>
        <w:t xml:space="preserve">                                                                                                                               </w:t>
      </w:r>
      <w:r w:rsidR="0085336D">
        <w:tab/>
      </w:r>
    </w:p>
    <w:p w14:paraId="032BE119" w14:textId="776A6269" w:rsidR="00BF1E25" w:rsidRPr="00177FE2" w:rsidRDefault="00E16E08" w:rsidP="00177FE2">
      <w:pPr>
        <w:pStyle w:val="NoSpacing"/>
        <w:tabs>
          <w:tab w:val="left" w:pos="9360"/>
          <w:tab w:val="left" w:pos="9630"/>
        </w:tabs>
        <w:ind w:right="-1080"/>
        <w:rPr>
          <w:rStyle w:val="Strong"/>
          <w:b w:val="0"/>
          <w:bCs w:val="0"/>
        </w:rPr>
      </w:pPr>
      <w:r>
        <w:t>August</w:t>
      </w:r>
      <w:r w:rsidR="00177FE2" w:rsidRPr="008C51E2">
        <w:t xml:space="preserve"> </w:t>
      </w:r>
      <w:r w:rsidR="00497C31">
        <w:t>24</w:t>
      </w:r>
      <w:r w:rsidR="00177FE2" w:rsidRPr="008C51E2">
        <w:t>, 202</w:t>
      </w:r>
      <w:r w:rsidR="00504F54">
        <w:t>6</w:t>
      </w:r>
      <w:r w:rsidR="00177FE2">
        <w:br/>
      </w:r>
    </w:p>
    <w:p w14:paraId="6703FF5F" w14:textId="08CC1515" w:rsidR="009B7165" w:rsidRDefault="00E16E08" w:rsidP="00BF1E25">
      <w:pPr>
        <w:spacing w:after="0" w:line="240" w:lineRule="auto"/>
        <w:ind w:left="-360" w:right="-360"/>
        <w:jc w:val="center"/>
        <w:rPr>
          <w:rStyle w:val="Strong"/>
          <w:rFonts w:ascii="Calibri" w:eastAsia="Calibri" w:hAnsi="Calibri" w:cs="Calibri"/>
          <w:color w:val="000000" w:themeColor="text1"/>
          <w:sz w:val="36"/>
          <w:szCs w:val="36"/>
        </w:rPr>
      </w:pPr>
      <w:r>
        <w:rPr>
          <w:rStyle w:val="Strong"/>
          <w:rFonts w:ascii="Calibri" w:eastAsia="Calibri" w:hAnsi="Calibri" w:cs="Calibri"/>
          <w:color w:val="000000" w:themeColor="text1"/>
          <w:sz w:val="36"/>
          <w:szCs w:val="36"/>
        </w:rPr>
        <w:t>COMPLIANCE SOLUTIONS CHAMPIONSHIP TO CONCLUDE</w:t>
      </w:r>
    </w:p>
    <w:p w14:paraId="01A4EAD0" w14:textId="18D8FA43" w:rsidR="00F84EBB" w:rsidRDefault="00E16E08" w:rsidP="00BF1E25">
      <w:pPr>
        <w:spacing w:after="0" w:line="240" w:lineRule="auto"/>
        <w:ind w:left="-360" w:right="-360"/>
        <w:jc w:val="center"/>
        <w:rPr>
          <w:rStyle w:val="Strong"/>
          <w:rFonts w:ascii="Calibri" w:eastAsia="Calibri" w:hAnsi="Calibri" w:cs="Calibri"/>
          <w:color w:val="000000" w:themeColor="text1"/>
          <w:sz w:val="36"/>
          <w:szCs w:val="36"/>
        </w:rPr>
      </w:pPr>
      <w:r>
        <w:rPr>
          <w:rStyle w:val="Strong"/>
          <w:rFonts w:ascii="Calibri" w:eastAsia="Calibri" w:hAnsi="Calibri" w:cs="Calibri"/>
          <w:color w:val="000000" w:themeColor="text1"/>
          <w:sz w:val="36"/>
          <w:szCs w:val="36"/>
        </w:rPr>
        <w:t>THE ROUTE 66 CUP PRESENTED BY COMPLIANCE SOLUTIONS</w:t>
      </w:r>
    </w:p>
    <w:p w14:paraId="45B1BBF3" w14:textId="47751B83" w:rsidR="000C51FB" w:rsidRPr="00E16E08" w:rsidRDefault="00E16E08" w:rsidP="00BF1E25">
      <w:pPr>
        <w:spacing w:after="0" w:line="240" w:lineRule="auto"/>
        <w:ind w:left="-360" w:right="-360"/>
        <w:jc w:val="center"/>
        <w:rPr>
          <w:rStyle w:val="Strong"/>
          <w:rFonts w:ascii="Calibri" w:eastAsia="Calibri" w:hAnsi="Calibri" w:cs="Calibri"/>
          <w:b w:val="0"/>
          <w:bCs w:val="0"/>
          <w:i/>
          <w:iCs/>
          <w:color w:val="000000" w:themeColor="text1"/>
          <w:sz w:val="32"/>
          <w:szCs w:val="32"/>
        </w:rPr>
      </w:pPr>
      <w:r w:rsidRPr="00E16E08">
        <w:rPr>
          <w:rStyle w:val="Strong"/>
          <w:rFonts w:ascii="Calibri" w:eastAsia="Calibri" w:hAnsi="Calibri" w:cs="Calibri"/>
          <w:b w:val="0"/>
          <w:bCs w:val="0"/>
          <w:i/>
          <w:iCs/>
          <w:color w:val="000000" w:themeColor="text1"/>
          <w:sz w:val="32"/>
          <w:szCs w:val="32"/>
        </w:rPr>
        <w:t xml:space="preserve">Complimentary admission for military and first responders </w:t>
      </w:r>
      <w:r w:rsidRPr="00E16E08">
        <w:rPr>
          <w:rStyle w:val="Strong"/>
          <w:rFonts w:ascii="Calibri" w:eastAsia="Calibri" w:hAnsi="Calibri" w:cs="Calibri"/>
          <w:b w:val="0"/>
          <w:bCs w:val="0"/>
          <w:i/>
          <w:iCs/>
          <w:color w:val="000000" w:themeColor="text1"/>
          <w:sz w:val="32"/>
          <w:szCs w:val="32"/>
        </w:rPr>
        <w:br/>
        <w:t xml:space="preserve">to kick off </w:t>
      </w:r>
      <w:r w:rsidR="0014371B">
        <w:rPr>
          <w:rStyle w:val="Strong"/>
          <w:rFonts w:ascii="Calibri" w:eastAsia="Calibri" w:hAnsi="Calibri" w:cs="Calibri"/>
          <w:b w:val="0"/>
          <w:bCs w:val="0"/>
          <w:i/>
          <w:iCs/>
          <w:color w:val="000000" w:themeColor="text1"/>
          <w:sz w:val="32"/>
          <w:szCs w:val="32"/>
        </w:rPr>
        <w:t>inaugural</w:t>
      </w:r>
      <w:r w:rsidRPr="00E16E08">
        <w:rPr>
          <w:rStyle w:val="Strong"/>
          <w:rFonts w:ascii="Calibri" w:eastAsia="Calibri" w:hAnsi="Calibri" w:cs="Calibri"/>
          <w:b w:val="0"/>
          <w:bCs w:val="0"/>
          <w:i/>
          <w:iCs/>
          <w:color w:val="000000" w:themeColor="text1"/>
          <w:sz w:val="32"/>
          <w:szCs w:val="32"/>
        </w:rPr>
        <w:t xml:space="preserve"> Folds of Honor Salute</w:t>
      </w:r>
    </w:p>
    <w:p w14:paraId="0A3561D9" w14:textId="5D2C9F06" w:rsidR="00E16E08" w:rsidRPr="00E16E08" w:rsidRDefault="00E16E08" w:rsidP="00BF1E25">
      <w:pPr>
        <w:spacing w:after="0" w:line="240" w:lineRule="auto"/>
        <w:ind w:left="-360" w:right="-360"/>
        <w:jc w:val="center"/>
        <w:rPr>
          <w:rFonts w:ascii="Calibri" w:eastAsia="Calibri" w:hAnsi="Calibri" w:cs="Calibri"/>
          <w:color w:val="000000" w:themeColor="text1"/>
          <w:sz w:val="28"/>
          <w:szCs w:val="28"/>
        </w:rPr>
      </w:pPr>
      <w:r w:rsidRPr="00E16E08">
        <w:rPr>
          <w:rStyle w:val="Strong"/>
          <w:rFonts w:ascii="Calibri" w:eastAsia="Calibri" w:hAnsi="Calibri" w:cs="Calibri"/>
          <w:color w:val="000000" w:themeColor="text1"/>
          <w:sz w:val="28"/>
          <w:szCs w:val="28"/>
        </w:rPr>
        <w:t>Registration now open for third annual Scheels Junior Clinic</w:t>
      </w:r>
    </w:p>
    <w:p w14:paraId="1D18FA12" w14:textId="68887052" w:rsidR="00B83E83" w:rsidRDefault="00B83E83" w:rsidP="00177FE2">
      <w:pPr>
        <w:spacing w:after="0" w:line="240" w:lineRule="auto"/>
        <w:rPr>
          <w:rFonts w:ascii="Calibri" w:eastAsia="Calibri" w:hAnsi="Calibri" w:cs="Calibri"/>
          <w:color w:val="000000" w:themeColor="text1"/>
          <w:sz w:val="28"/>
          <w:szCs w:val="28"/>
        </w:rPr>
      </w:pPr>
    </w:p>
    <w:p w14:paraId="076BCAD2" w14:textId="66C08677" w:rsidR="00351AA5" w:rsidRDefault="00177FE2" w:rsidP="00BF1E25">
      <w:pPr>
        <w:spacing w:after="0" w:line="280" w:lineRule="exact"/>
        <w:ind w:right="-180"/>
      </w:pPr>
      <w:r>
        <w:rPr>
          <w:rStyle w:val="Strong"/>
          <w:rFonts w:ascii="Calibri" w:eastAsia="Calibri" w:hAnsi="Calibri" w:cs="Calibri"/>
          <w:color w:val="000000" w:themeColor="text1"/>
        </w:rPr>
        <w:t>OWASSO</w:t>
      </w:r>
      <w:r w:rsidR="54548D13" w:rsidRPr="54548D13">
        <w:rPr>
          <w:rStyle w:val="Strong"/>
          <w:rFonts w:ascii="Calibri" w:eastAsia="Calibri" w:hAnsi="Calibri" w:cs="Calibri"/>
          <w:color w:val="000000" w:themeColor="text1"/>
        </w:rPr>
        <w:t>, Okla.</w:t>
      </w:r>
      <w:r w:rsidR="54548D13">
        <w:t xml:space="preserve"> – </w:t>
      </w:r>
      <w:r w:rsidR="00736531">
        <w:t>T</w:t>
      </w:r>
      <w:r w:rsidR="00BF1E25">
        <w:t xml:space="preserve">ournament officials announced </w:t>
      </w:r>
      <w:r w:rsidR="003E24E6">
        <w:t xml:space="preserve">today </w:t>
      </w:r>
      <w:r w:rsidR="00351AA5">
        <w:t>that t</w:t>
      </w:r>
      <w:r w:rsidR="00351AA5" w:rsidRPr="00351AA5">
        <w:t>he inaugural Route 66 Cup presented by Compliance Solutions will conclude at the 2026 Compliance Solutions Championship, with the Korn Ferry Tour’s top performers in the season-long competition set to compete for a $</w:t>
      </w:r>
      <w:r w:rsidR="00351AA5">
        <w:t>100</w:t>
      </w:r>
      <w:r w:rsidR="00351AA5" w:rsidRPr="00351AA5">
        <w:t xml:space="preserve">,000 bonus </w:t>
      </w:r>
      <w:r w:rsidR="00351AA5">
        <w:t xml:space="preserve">prize pool </w:t>
      </w:r>
      <w:r w:rsidR="00351AA5" w:rsidRPr="00351AA5">
        <w:t>at The Patriot Golf Club.</w:t>
      </w:r>
    </w:p>
    <w:p w14:paraId="25B1D182" w14:textId="77777777" w:rsidR="00351AA5" w:rsidRDefault="00351AA5" w:rsidP="00BF1E25">
      <w:pPr>
        <w:spacing w:after="0" w:line="280" w:lineRule="exact"/>
        <w:ind w:right="-180"/>
      </w:pPr>
    </w:p>
    <w:p w14:paraId="0F3460EB" w14:textId="57518ECF" w:rsidR="00351AA5" w:rsidRDefault="00351AA5" w:rsidP="00BF1E25">
      <w:pPr>
        <w:spacing w:after="0" w:line="280" w:lineRule="exact"/>
        <w:ind w:right="-180"/>
      </w:pPr>
      <w:r w:rsidRPr="00351AA5">
        <w:t>Introduced as a new season-long competition on the Korn Ferry Tour</w:t>
      </w:r>
      <w:r>
        <w:t xml:space="preserve"> to celebrate the centennial of the historic highway</w:t>
      </w:r>
      <w:r w:rsidRPr="00351AA5">
        <w:t>, the Route 66 Cup presented by Compliance Solutions recognizes the player</w:t>
      </w:r>
      <w:r>
        <w:t>s</w:t>
      </w:r>
      <w:r w:rsidRPr="00351AA5">
        <w:t xml:space="preserve"> who accumulate the most points across </w:t>
      </w:r>
      <w:r>
        <w:t xml:space="preserve">the four tournaments along </w:t>
      </w:r>
      <w:r w:rsidRPr="00351AA5">
        <w:t>historic U.S. Route 66</w:t>
      </w:r>
      <w:r>
        <w:t xml:space="preserve"> </w:t>
      </w:r>
      <w:r w:rsidRPr="00351AA5">
        <w:t>throughout the 2026 season. The competition pays $66,000 to the winner, $22,500 to the runner-up and $11,500 to the player finishing third.</w:t>
      </w:r>
    </w:p>
    <w:p w14:paraId="52ACDFE0" w14:textId="77777777" w:rsidR="00351AA5" w:rsidRDefault="00351AA5" w:rsidP="00BF1E25">
      <w:pPr>
        <w:spacing w:after="0" w:line="280" w:lineRule="exact"/>
        <w:ind w:right="-180"/>
      </w:pPr>
    </w:p>
    <w:p w14:paraId="071F97AB" w14:textId="03D5A31E" w:rsidR="00351AA5" w:rsidRDefault="00C00B2F" w:rsidP="00BF1E25">
      <w:pPr>
        <w:spacing w:after="0" w:line="280" w:lineRule="exact"/>
        <w:ind w:right="-180"/>
      </w:pPr>
      <w:r>
        <w:t>With three of four Route 66 Cup presented by Compliance Solutions events complete (</w:t>
      </w:r>
      <w:proofErr w:type="spellStart"/>
      <w:r>
        <w:t>OccuNet</w:t>
      </w:r>
      <w:proofErr w:type="spellEnd"/>
      <w:r>
        <w:t xml:space="preserve"> Classic presented by Amarillo National Bank, Memorial Health Championship presented by LRS and Evans Scholars Invitational) below are the standings leading into </w:t>
      </w:r>
      <w:r w:rsidR="00497C31">
        <w:t>the Compliance Solutions Championship:</w:t>
      </w:r>
    </w:p>
    <w:p w14:paraId="548FF3EE" w14:textId="77777777" w:rsidR="00497C31" w:rsidRDefault="00497C31" w:rsidP="00BF1E25">
      <w:pPr>
        <w:spacing w:after="0" w:line="280" w:lineRule="exact"/>
        <w:ind w:right="-180"/>
      </w:pPr>
    </w:p>
    <w:p w14:paraId="11295DF7" w14:textId="2B553DD0" w:rsidR="00497C31" w:rsidRPr="00497C31" w:rsidRDefault="00497C31" w:rsidP="00497C31">
      <w:pPr>
        <w:spacing w:after="0" w:line="280" w:lineRule="exact"/>
        <w:ind w:right="-180"/>
        <w:rPr>
          <w:b/>
          <w:bCs/>
        </w:rPr>
      </w:pPr>
      <w:r w:rsidRPr="00497C31">
        <w:rPr>
          <w:b/>
          <w:bCs/>
        </w:rPr>
        <w:t>RANK</w:t>
      </w:r>
      <w:r w:rsidRPr="00497C31">
        <w:rPr>
          <w:b/>
          <w:bCs/>
        </w:rPr>
        <w:tab/>
      </w:r>
      <w:r w:rsidRPr="00497C31">
        <w:rPr>
          <w:b/>
          <w:bCs/>
        </w:rPr>
        <w:tab/>
        <w:t>PLAYER</w:t>
      </w:r>
      <w:r w:rsidRPr="00497C31">
        <w:rPr>
          <w:b/>
          <w:bCs/>
        </w:rPr>
        <w:tab/>
      </w:r>
      <w:r w:rsidRPr="00497C31">
        <w:rPr>
          <w:b/>
          <w:bCs/>
        </w:rPr>
        <w:tab/>
      </w:r>
      <w:r w:rsidRPr="00497C31">
        <w:rPr>
          <w:b/>
          <w:bCs/>
        </w:rPr>
        <w:tab/>
        <w:t>POINTS</w:t>
      </w:r>
    </w:p>
    <w:p w14:paraId="7B068D8A" w14:textId="66321B7B" w:rsidR="00497C31" w:rsidRDefault="00497C31" w:rsidP="00497C31">
      <w:pPr>
        <w:spacing w:after="0" w:line="280" w:lineRule="exact"/>
        <w:ind w:right="-180"/>
      </w:pPr>
      <w:r>
        <w:t>1</w:t>
      </w:r>
      <w:r>
        <w:tab/>
      </w:r>
      <w:r>
        <w:tab/>
        <w:t>Tommy Morrison</w:t>
      </w:r>
      <w:r>
        <w:tab/>
        <w:t>672.5</w:t>
      </w:r>
    </w:p>
    <w:p w14:paraId="4570EBE8" w14:textId="77895136" w:rsidR="00497C31" w:rsidRDefault="00497C31" w:rsidP="00497C31">
      <w:pPr>
        <w:spacing w:after="0" w:line="280" w:lineRule="exact"/>
        <w:ind w:right="-180"/>
      </w:pPr>
      <w:r>
        <w:t>2</w:t>
      </w:r>
      <w:r>
        <w:tab/>
      </w:r>
      <w:r>
        <w:tab/>
        <w:t>Drew Nesbitt</w:t>
      </w:r>
      <w:r>
        <w:tab/>
      </w:r>
      <w:r>
        <w:tab/>
        <w:t>505.3</w:t>
      </w:r>
    </w:p>
    <w:p w14:paraId="1816F807" w14:textId="3C1160F7" w:rsidR="00497C31" w:rsidRDefault="00497C31" w:rsidP="00497C31">
      <w:pPr>
        <w:spacing w:after="0" w:line="280" w:lineRule="exact"/>
        <w:ind w:right="-180"/>
      </w:pPr>
      <w:r>
        <w:t>3</w:t>
      </w:r>
      <w:r>
        <w:tab/>
      </w:r>
      <w:r>
        <w:tab/>
        <w:t>Zack Fischer</w:t>
      </w:r>
      <w:r>
        <w:tab/>
      </w:r>
      <w:r>
        <w:tab/>
        <w:t>500</w:t>
      </w:r>
    </w:p>
    <w:p w14:paraId="4435E8BA" w14:textId="7FD1C45F" w:rsidR="00497C31" w:rsidRDefault="00497C31" w:rsidP="00497C31">
      <w:pPr>
        <w:spacing w:after="0" w:line="280" w:lineRule="exact"/>
        <w:ind w:right="-180"/>
      </w:pPr>
      <w:r>
        <w:t>4</w:t>
      </w:r>
      <w:r>
        <w:tab/>
      </w:r>
      <w:r>
        <w:tab/>
        <w:t>Cole Sherwood</w:t>
      </w:r>
      <w:r>
        <w:tab/>
      </w:r>
      <w:r>
        <w:tab/>
        <w:t>351</w:t>
      </w:r>
    </w:p>
    <w:p w14:paraId="632E0CA6" w14:textId="756D18CB" w:rsidR="00497C31" w:rsidRDefault="00497C31" w:rsidP="00497C31">
      <w:pPr>
        <w:spacing w:after="0" w:line="280" w:lineRule="exact"/>
        <w:ind w:right="-180"/>
      </w:pPr>
      <w:r>
        <w:t>5</w:t>
      </w:r>
      <w:r>
        <w:tab/>
      </w:r>
      <w:r>
        <w:tab/>
        <w:t>Ben Carr</w:t>
      </w:r>
      <w:r>
        <w:tab/>
      </w:r>
      <w:r>
        <w:tab/>
        <w:t>347.4</w:t>
      </w:r>
    </w:p>
    <w:p w14:paraId="78A8176A" w14:textId="0D92BCFC" w:rsidR="00497C31" w:rsidRDefault="00497C31" w:rsidP="00497C31">
      <w:pPr>
        <w:spacing w:after="0" w:line="280" w:lineRule="exact"/>
        <w:ind w:right="-180"/>
      </w:pPr>
      <w:r>
        <w:t>6</w:t>
      </w:r>
      <w:r>
        <w:tab/>
      </w:r>
      <w:r>
        <w:tab/>
        <w:t>Dylan Menante</w:t>
      </w:r>
      <w:r>
        <w:tab/>
      </w:r>
      <w:r>
        <w:tab/>
        <w:t>308.5</w:t>
      </w:r>
    </w:p>
    <w:p w14:paraId="639738EA" w14:textId="3A7ED552" w:rsidR="00497C31" w:rsidRDefault="00497C31" w:rsidP="00497C31">
      <w:pPr>
        <w:spacing w:after="0" w:line="280" w:lineRule="exact"/>
        <w:ind w:right="-180"/>
      </w:pPr>
      <w:r>
        <w:t>7</w:t>
      </w:r>
      <w:r>
        <w:tab/>
      </w:r>
      <w:r>
        <w:tab/>
        <w:t>Ross Steelman</w:t>
      </w:r>
      <w:r>
        <w:tab/>
      </w:r>
      <w:r>
        <w:tab/>
        <w:t>260</w:t>
      </w:r>
    </w:p>
    <w:p w14:paraId="3B6F4924" w14:textId="26A01095" w:rsidR="00497C31" w:rsidRDefault="00497C31" w:rsidP="00497C31">
      <w:pPr>
        <w:spacing w:after="0" w:line="280" w:lineRule="exact"/>
        <w:ind w:right="-180"/>
      </w:pPr>
      <w:r>
        <w:t>8</w:t>
      </w:r>
      <w:r>
        <w:tab/>
      </w:r>
      <w:r>
        <w:tab/>
        <w:t>Ryo Ishikawa</w:t>
      </w:r>
      <w:r>
        <w:tab/>
      </w:r>
      <w:r>
        <w:tab/>
        <w:t>244.7</w:t>
      </w:r>
    </w:p>
    <w:p w14:paraId="3755C5A4" w14:textId="65A8E025" w:rsidR="00497C31" w:rsidRDefault="00497C31" w:rsidP="00497C31">
      <w:pPr>
        <w:spacing w:after="0" w:line="280" w:lineRule="exact"/>
        <w:ind w:right="-180"/>
      </w:pPr>
      <w:r>
        <w:t>9</w:t>
      </w:r>
      <w:r>
        <w:tab/>
      </w:r>
      <w:r>
        <w:tab/>
        <w:t>Hunter Eichhorn</w:t>
      </w:r>
      <w:r>
        <w:tab/>
        <w:t>225.3</w:t>
      </w:r>
    </w:p>
    <w:p w14:paraId="272D611D" w14:textId="4D936C1C" w:rsidR="00497C31" w:rsidRDefault="00497C31" w:rsidP="00497C31">
      <w:pPr>
        <w:spacing w:after="0" w:line="280" w:lineRule="exact"/>
        <w:ind w:right="-180"/>
      </w:pPr>
      <w:r>
        <w:t>10</w:t>
      </w:r>
      <w:r>
        <w:tab/>
      </w:r>
      <w:r>
        <w:tab/>
        <w:t>Will Cannon</w:t>
      </w:r>
      <w:r>
        <w:tab/>
      </w:r>
      <w:r>
        <w:tab/>
        <w:t>192.8</w:t>
      </w:r>
    </w:p>
    <w:p w14:paraId="7E1BD2E9" w14:textId="77777777" w:rsidR="00C00B2F" w:rsidRDefault="00C00B2F" w:rsidP="00BF1E25">
      <w:pPr>
        <w:spacing w:after="0" w:line="280" w:lineRule="exact"/>
        <w:ind w:right="-180"/>
      </w:pPr>
    </w:p>
    <w:p w14:paraId="0A29E862" w14:textId="77777777" w:rsidR="00497C31" w:rsidRPr="00D5753F" w:rsidRDefault="00497C31" w:rsidP="00497C31">
      <w:pPr>
        <w:spacing w:after="0" w:line="280" w:lineRule="exact"/>
        <w:ind w:right="-180"/>
        <w:jc w:val="center"/>
        <w:rPr>
          <w:i/>
          <w:iCs/>
          <w:sz w:val="18"/>
          <w:szCs w:val="18"/>
        </w:rPr>
      </w:pPr>
      <w:r w:rsidRPr="00D5753F">
        <w:rPr>
          <w:i/>
          <w:iCs/>
          <w:sz w:val="18"/>
          <w:szCs w:val="18"/>
        </w:rPr>
        <w:t>(more)</w:t>
      </w:r>
    </w:p>
    <w:p w14:paraId="04C4A024" w14:textId="729B1D17" w:rsidR="00497C31" w:rsidRPr="004038E9" w:rsidRDefault="00497C31" w:rsidP="00497C31">
      <w:pPr>
        <w:spacing w:after="0" w:line="280" w:lineRule="exact"/>
        <w:ind w:right="-180"/>
        <w:rPr>
          <w:i/>
          <w:iCs/>
          <w:sz w:val="18"/>
          <w:szCs w:val="18"/>
        </w:rPr>
      </w:pPr>
      <w:r>
        <w:rPr>
          <w:i/>
          <w:iCs/>
          <w:sz w:val="18"/>
          <w:szCs w:val="18"/>
        </w:rPr>
        <w:lastRenderedPageBreak/>
        <w:t>Route 66 Cup presented by Compliance Solutions</w:t>
      </w:r>
      <w:r>
        <w:rPr>
          <w:i/>
          <w:iCs/>
          <w:sz w:val="18"/>
          <w:szCs w:val="18"/>
        </w:rPr>
        <w:br/>
      </w:r>
      <w:r w:rsidRPr="00023F5F">
        <w:rPr>
          <w:i/>
          <w:iCs/>
          <w:sz w:val="18"/>
          <w:szCs w:val="18"/>
        </w:rPr>
        <w:t>Page 2 (</w:t>
      </w:r>
      <w:r>
        <w:rPr>
          <w:i/>
          <w:iCs/>
          <w:sz w:val="18"/>
          <w:szCs w:val="18"/>
        </w:rPr>
        <w:t>August</w:t>
      </w:r>
      <w:r w:rsidRPr="00023F5F">
        <w:rPr>
          <w:i/>
          <w:iCs/>
          <w:sz w:val="18"/>
          <w:szCs w:val="18"/>
        </w:rPr>
        <w:t xml:space="preserve"> </w:t>
      </w:r>
      <w:r>
        <w:rPr>
          <w:i/>
          <w:iCs/>
          <w:sz w:val="18"/>
          <w:szCs w:val="18"/>
        </w:rPr>
        <w:t>24</w:t>
      </w:r>
      <w:r w:rsidRPr="00023F5F">
        <w:rPr>
          <w:i/>
          <w:iCs/>
          <w:sz w:val="18"/>
          <w:szCs w:val="18"/>
        </w:rPr>
        <w:t>, 202</w:t>
      </w:r>
      <w:r>
        <w:rPr>
          <w:i/>
          <w:iCs/>
          <w:sz w:val="18"/>
          <w:szCs w:val="18"/>
        </w:rPr>
        <w:t>6</w:t>
      </w:r>
      <w:r w:rsidRPr="00023F5F">
        <w:rPr>
          <w:i/>
          <w:iCs/>
          <w:sz w:val="18"/>
          <w:szCs w:val="18"/>
        </w:rPr>
        <w:t>)</w:t>
      </w:r>
    </w:p>
    <w:p w14:paraId="5C963987" w14:textId="77777777" w:rsidR="00497C31" w:rsidRDefault="00497C31" w:rsidP="00BF1E25">
      <w:pPr>
        <w:spacing w:after="0" w:line="280" w:lineRule="exact"/>
        <w:ind w:right="-180"/>
      </w:pPr>
    </w:p>
    <w:p w14:paraId="6C120CC3" w14:textId="77777777" w:rsidR="00C00B2F" w:rsidRDefault="00C00B2F" w:rsidP="00BF1E25">
      <w:pPr>
        <w:spacing w:after="0" w:line="280" w:lineRule="exact"/>
        <w:ind w:right="-180"/>
      </w:pPr>
      <w:r w:rsidRPr="00C00B2F">
        <w:t>In additional news, the Compliance Solutions Championship will once again honor military members and their families throughout tournament week, recognizing the sacrifices made by those who have served and continue to serve the United States.</w:t>
      </w:r>
    </w:p>
    <w:p w14:paraId="5DDD046F" w14:textId="77777777" w:rsidR="00C00B2F" w:rsidRDefault="00C00B2F" w:rsidP="00BF1E25">
      <w:pPr>
        <w:spacing w:after="0" w:line="280" w:lineRule="exact"/>
        <w:ind w:right="-180"/>
      </w:pPr>
    </w:p>
    <w:p w14:paraId="571D762E" w14:textId="631CEA73" w:rsidR="00C00B2F" w:rsidRDefault="00C00B2F" w:rsidP="00C00B2F">
      <w:pPr>
        <w:spacing w:after="0" w:line="280" w:lineRule="exact"/>
        <w:ind w:right="-180"/>
      </w:pPr>
      <w:r>
        <w:t>New in 2026, the Compliance Solutions Championship will serve as the cornerstone of the inaugural Folds of Honor Salute, a week-long community initiative taking place Sept. 28-Oct. 4 that will bring businesses, churches, healthcare organizations, schools and civic leaders together across the Tulsa region to recognize and honor the men and women who serve their communities.</w:t>
      </w:r>
    </w:p>
    <w:p w14:paraId="204B9955" w14:textId="77777777" w:rsidR="00C00B2F" w:rsidRDefault="00C00B2F" w:rsidP="00C00B2F">
      <w:pPr>
        <w:spacing w:after="0" w:line="280" w:lineRule="exact"/>
        <w:ind w:right="-180"/>
      </w:pPr>
    </w:p>
    <w:p w14:paraId="5414DA40" w14:textId="77777777" w:rsidR="00C00B2F" w:rsidRDefault="00C00B2F" w:rsidP="00C00B2F">
      <w:pPr>
        <w:spacing w:after="0" w:line="280" w:lineRule="exact"/>
        <w:ind w:right="-180"/>
      </w:pPr>
      <w:r>
        <w:t>Throughout Salute Week, participating organizations will have opportunities to display official Folds of Honor Salute signage, share first responder stories, participate in local events and activities, and show their support during tournament week.</w:t>
      </w:r>
    </w:p>
    <w:p w14:paraId="5A566C99" w14:textId="77777777" w:rsidR="00C00B2F" w:rsidRDefault="00C00B2F" w:rsidP="00C00B2F">
      <w:pPr>
        <w:spacing w:after="0" w:line="280" w:lineRule="exact"/>
        <w:ind w:right="-180"/>
      </w:pPr>
    </w:p>
    <w:p w14:paraId="76C9E02F" w14:textId="49E25A72" w:rsidR="00C00B2F" w:rsidRDefault="00C00B2F" w:rsidP="00C00B2F">
      <w:pPr>
        <w:spacing w:after="0" w:line="280" w:lineRule="exact"/>
        <w:ind w:right="-180"/>
      </w:pPr>
      <w:r>
        <w:t>Additionally, registration is now open for the third annual Scheels Junior Golf Clinic, giving young golfers the opportunity to learn from Korn Ferry Tour professionals and experience the game of golf in a fun and engaging environment during tournament week.</w:t>
      </w:r>
    </w:p>
    <w:p w14:paraId="39AA74F1" w14:textId="77777777" w:rsidR="00C00B2F" w:rsidRDefault="00C00B2F" w:rsidP="00C00B2F">
      <w:pPr>
        <w:spacing w:after="0" w:line="280" w:lineRule="exact"/>
        <w:ind w:right="-180"/>
      </w:pPr>
    </w:p>
    <w:p w14:paraId="0B156BB9" w14:textId="154E3436" w:rsidR="00640DC5" w:rsidRDefault="00C00B2F" w:rsidP="00C00B2F">
      <w:pPr>
        <w:spacing w:after="0" w:line="280" w:lineRule="exact"/>
        <w:ind w:right="-180"/>
      </w:pPr>
      <w:r>
        <w:t xml:space="preserve">The clinic will take place on Saturday, October 3 from 1:30-2:30 p.m. at The Patriot Golf Club driving range and is free to all kids 17 and under. Pre-registration is available at </w:t>
      </w:r>
      <w:hyperlink r:id="rId11" w:history="1">
        <w:r w:rsidRPr="00EE2675">
          <w:rPr>
            <w:rStyle w:val="Hyperlink"/>
          </w:rPr>
          <w:t>www.compliancesolutionschampionship.com/tournament-info/scheels-junior-clinic-registration/</w:t>
        </w:r>
      </w:hyperlink>
      <w:r>
        <w:t>.</w:t>
      </w:r>
      <w:r w:rsidR="000D4401">
        <w:br/>
      </w:r>
      <w:r w:rsidR="000D4401">
        <w:br/>
      </w:r>
      <w:r w:rsidR="009B7165">
        <w:t xml:space="preserve">The tournament is open to spectators from Thursday (October </w:t>
      </w:r>
      <w:r w:rsidR="00504F54">
        <w:t>1</w:t>
      </w:r>
      <w:r w:rsidR="009B7165">
        <w:t xml:space="preserve">) to Sunday (October </w:t>
      </w:r>
      <w:r w:rsidR="00504F54">
        <w:t>4</w:t>
      </w:r>
      <w:r w:rsidR="009B7165">
        <w:t xml:space="preserve">). Tickets for the official Korn Ferry Tour Finals event start at just $10 and kids </w:t>
      </w:r>
      <w:r w:rsidR="003806A8">
        <w:t>17</w:t>
      </w:r>
      <w:r w:rsidR="009B7165">
        <w:t xml:space="preserve"> and under receive free general admission with a ticketed adult. Several ticket options are available, including daily and weekly grounds tickets and 1</w:t>
      </w:r>
      <w:r w:rsidR="00B81799">
        <w:t>7</w:t>
      </w:r>
      <w:r w:rsidR="009B7165" w:rsidRPr="009B7165">
        <w:rPr>
          <w:vertAlign w:val="superscript"/>
        </w:rPr>
        <w:t>th</w:t>
      </w:r>
      <w:r w:rsidR="009B7165">
        <w:t xml:space="preserve"> hole hospitality.</w:t>
      </w:r>
      <w:r w:rsidR="000D4401">
        <w:br/>
      </w:r>
      <w:r w:rsidR="000D4401">
        <w:br/>
      </w:r>
      <w:r w:rsidR="00640DC5" w:rsidRPr="006B43AF">
        <w:t xml:space="preserve">The </w:t>
      </w:r>
      <w:r w:rsidR="00640DC5">
        <w:t>Compliance Solutions Championship</w:t>
      </w:r>
      <w:r w:rsidR="00640DC5" w:rsidRPr="006B43AF">
        <w:t xml:space="preserve"> </w:t>
      </w:r>
      <w:r w:rsidR="00640DC5">
        <w:t>will be played</w:t>
      </w:r>
      <w:r w:rsidR="00640DC5" w:rsidRPr="006B43AF">
        <w:t xml:space="preserve"> the week of </w:t>
      </w:r>
      <w:r w:rsidR="00640DC5">
        <w:t>September</w:t>
      </w:r>
      <w:r w:rsidR="00640DC5" w:rsidRPr="006B43AF">
        <w:t xml:space="preserve"> </w:t>
      </w:r>
      <w:r w:rsidR="00640DC5">
        <w:t>2</w:t>
      </w:r>
      <w:r w:rsidR="00504F54">
        <w:t>8</w:t>
      </w:r>
      <w:r w:rsidR="00640DC5">
        <w:t xml:space="preserve"> – October </w:t>
      </w:r>
      <w:r w:rsidR="00504F54">
        <w:t>4</w:t>
      </w:r>
      <w:r w:rsidR="00640DC5">
        <w:t xml:space="preserve">, </w:t>
      </w:r>
      <w:proofErr w:type="gramStart"/>
      <w:r w:rsidR="00640DC5">
        <w:t>202</w:t>
      </w:r>
      <w:r w:rsidR="00504F54">
        <w:t>6</w:t>
      </w:r>
      <w:proofErr w:type="gramEnd"/>
      <w:r w:rsidR="00640DC5">
        <w:t xml:space="preserve"> </w:t>
      </w:r>
      <w:r w:rsidR="00640DC5" w:rsidRPr="006B43AF">
        <w:t xml:space="preserve">at </w:t>
      </w:r>
      <w:r w:rsidR="00640DC5">
        <w:t>The Patriot Golf Club in Owasso, Oklahoma.</w:t>
      </w:r>
      <w:r w:rsidR="000D4401">
        <w:br/>
      </w:r>
      <w:r w:rsidR="000D4401">
        <w:br/>
      </w:r>
      <w:r w:rsidR="00504F54">
        <w:t>The</w:t>
      </w:r>
      <w:r w:rsidR="00640DC5">
        <w:t xml:space="preserve"> Compliance Solutions Championship will </w:t>
      </w:r>
      <w:r w:rsidR="00504F54">
        <w:t xml:space="preserve">continue </w:t>
      </w:r>
      <w:r w:rsidR="00640DC5">
        <w:t>play a pivotal role in determining who will earn PGA TOUR membership. The top 20 players in the season-long standings at the end of the 202</w:t>
      </w:r>
      <w:r w:rsidR="00504F54">
        <w:t>6</w:t>
      </w:r>
      <w:r w:rsidR="00640DC5">
        <w:t xml:space="preserve"> campaign will earn PGA TOUR membership for the 202</w:t>
      </w:r>
      <w:r w:rsidR="00504F54">
        <w:t>7</w:t>
      </w:r>
      <w:r w:rsidR="00640DC5">
        <w:t xml:space="preserve"> season.</w:t>
      </w:r>
    </w:p>
    <w:p w14:paraId="06861E81" w14:textId="45F19C8F" w:rsidR="00DC36FD" w:rsidRDefault="000D4401" w:rsidP="00111864">
      <w:pPr>
        <w:spacing w:after="0" w:line="280" w:lineRule="exact"/>
        <w:ind w:right="-180"/>
      </w:pPr>
      <w:r>
        <w:br/>
      </w:r>
      <w:r w:rsidR="00640DC5">
        <w:t xml:space="preserve">The field for the Compliance Solutions Championship will compete over 72 holes of stroke play with a cut to the </w:t>
      </w:r>
      <w:r w:rsidR="004038E9">
        <w:t>top 65</w:t>
      </w:r>
      <w:r w:rsidR="00640DC5">
        <w:t xml:space="preserve"> players and ties after 36 holes. Golf Channel will broadcast tournament coverage from Thursday’s opening round to the trophy presentation on Sunday in high definition.</w:t>
      </w:r>
      <w:r>
        <w:br/>
      </w:r>
      <w:r>
        <w:br/>
      </w:r>
      <w:r w:rsidR="00DC36FD" w:rsidRPr="7BD87841">
        <w:rPr>
          <w:rFonts w:ascii="Calibri" w:eastAsia="Calibri" w:hAnsi="Calibri" w:cs="Calibri"/>
        </w:rPr>
        <w:t xml:space="preserve">For more information about the Compliance Solutions Championship, please visit the tournament website </w:t>
      </w:r>
      <w:r w:rsidR="00DC36FD" w:rsidRPr="008B192C">
        <w:rPr>
          <w:rFonts w:ascii="Calibri" w:eastAsia="Calibri" w:hAnsi="Calibri" w:cs="Calibri"/>
        </w:rPr>
        <w:t xml:space="preserve">at </w:t>
      </w:r>
      <w:hyperlink r:id="rId12" w:history="1">
        <w:r w:rsidR="00DC36FD" w:rsidRPr="00640DC5">
          <w:rPr>
            <w:rStyle w:val="Hyperlink"/>
            <w:rFonts w:ascii="Calibri" w:eastAsia="Calibri" w:hAnsi="Calibri" w:cs="Calibri"/>
          </w:rPr>
          <w:t>compliancesolutionschampionship.com</w:t>
        </w:r>
      </w:hyperlink>
      <w:r w:rsidR="00DC36FD" w:rsidRPr="008B192C">
        <w:rPr>
          <w:rFonts w:ascii="Calibri" w:eastAsia="Calibri" w:hAnsi="Calibri" w:cs="Calibri"/>
        </w:rPr>
        <w:t>.</w:t>
      </w:r>
      <w:r>
        <w:br/>
      </w:r>
      <w:r>
        <w:br/>
      </w:r>
      <w:r w:rsidR="00DC36FD" w:rsidRPr="54548D13">
        <w:rPr>
          <w:rFonts w:ascii="Calibri" w:eastAsia="Calibri" w:hAnsi="Calibri" w:cs="Calibri"/>
        </w:rPr>
        <w:t>To stay connected with the Compliance Solutions Championship on social media, follow the tournament on X, Instagram and Facebook at @cschampgolf.</w:t>
      </w:r>
    </w:p>
    <w:p w14:paraId="1DAFDF8A" w14:textId="44348D0C" w:rsidR="330D3F0D" w:rsidRDefault="330D3F0D" w:rsidP="54548D13">
      <w:pPr>
        <w:spacing w:after="0" w:line="280" w:lineRule="exact"/>
        <w:ind w:right="-180"/>
        <w:rPr>
          <w:i/>
          <w:iCs/>
        </w:rPr>
      </w:pPr>
    </w:p>
    <w:p w14:paraId="1FA79F0E" w14:textId="6746AD4F" w:rsidR="5607C3D7" w:rsidRDefault="54548D13" w:rsidP="54548D13">
      <w:pPr>
        <w:spacing w:after="0" w:line="280" w:lineRule="exact"/>
        <w:ind w:right="-180"/>
        <w:rPr>
          <w:b/>
          <w:bCs/>
          <w:sz w:val="17"/>
          <w:szCs w:val="17"/>
          <w:u w:val="single"/>
        </w:rPr>
      </w:pPr>
      <w:r w:rsidRPr="54548D13">
        <w:rPr>
          <w:b/>
          <w:bCs/>
          <w:sz w:val="17"/>
          <w:szCs w:val="17"/>
          <w:u w:val="single"/>
        </w:rPr>
        <w:t>About Compliance Solutions Championship</w:t>
      </w:r>
    </w:p>
    <w:p w14:paraId="467EF75C" w14:textId="16CB3A9F" w:rsidR="00497C31" w:rsidRDefault="54548D13" w:rsidP="54548D13">
      <w:pPr>
        <w:spacing w:after="0" w:line="240" w:lineRule="auto"/>
        <w:rPr>
          <w:rStyle w:val="normaltextrun"/>
          <w:rFonts w:ascii="Calibri Light" w:eastAsia="Calibri Light" w:hAnsi="Calibri Light" w:cs="Calibri Light"/>
          <w:color w:val="000000" w:themeColor="text1"/>
          <w:sz w:val="17"/>
          <w:szCs w:val="17"/>
        </w:rPr>
      </w:pPr>
      <w:r w:rsidRPr="54548D13">
        <w:rPr>
          <w:rStyle w:val="normaltextrun"/>
          <w:rFonts w:ascii="Calibri Light" w:eastAsia="Calibri Light" w:hAnsi="Calibri Light" w:cs="Calibri Light"/>
          <w:color w:val="000000" w:themeColor="text1"/>
          <w:sz w:val="17"/>
          <w:szCs w:val="17"/>
        </w:rPr>
        <w:t xml:space="preserve">The Compliance Solutions Championship is </w:t>
      </w:r>
      <w:r w:rsidR="00497C31">
        <w:rPr>
          <w:rStyle w:val="normaltextrun"/>
          <w:rFonts w:ascii="Calibri Light" w:eastAsia="Calibri Light" w:hAnsi="Calibri Light" w:cs="Calibri Light"/>
          <w:color w:val="000000" w:themeColor="text1"/>
          <w:sz w:val="17"/>
          <w:szCs w:val="17"/>
        </w:rPr>
        <w:t>an official</w:t>
      </w:r>
      <w:r w:rsidRPr="54548D13">
        <w:rPr>
          <w:rStyle w:val="normaltextrun"/>
          <w:rFonts w:ascii="Calibri Light" w:eastAsia="Calibri Light" w:hAnsi="Calibri Light" w:cs="Calibri Light"/>
          <w:color w:val="000000" w:themeColor="text1"/>
          <w:sz w:val="17"/>
          <w:szCs w:val="17"/>
        </w:rPr>
        <w:t xml:space="preserve"> Korn Ferry Tour</w:t>
      </w:r>
      <w:r w:rsidR="00497C31">
        <w:rPr>
          <w:rStyle w:val="normaltextrun"/>
          <w:rFonts w:ascii="Calibri Light" w:eastAsia="Calibri Light" w:hAnsi="Calibri Light" w:cs="Calibri Light"/>
          <w:color w:val="000000" w:themeColor="text1"/>
          <w:sz w:val="17"/>
          <w:szCs w:val="17"/>
        </w:rPr>
        <w:t xml:space="preserve"> Finals event</w:t>
      </w:r>
      <w:r w:rsidRPr="54548D13">
        <w:rPr>
          <w:rStyle w:val="normaltextrun"/>
          <w:rFonts w:ascii="Calibri Light" w:eastAsia="Calibri Light" w:hAnsi="Calibri Light" w:cs="Calibri Light"/>
          <w:color w:val="000000" w:themeColor="text1"/>
          <w:sz w:val="17"/>
          <w:szCs w:val="17"/>
        </w:rPr>
        <w:t>, and is owned by Tournament’s for Charity, Inc., an Oklahoma non-profit corporation, and operated by HNS Sports Group. The event features a purse of $1,</w:t>
      </w:r>
      <w:r w:rsidR="00497C31">
        <w:rPr>
          <w:rStyle w:val="normaltextrun"/>
          <w:rFonts w:ascii="Calibri Light" w:eastAsia="Calibri Light" w:hAnsi="Calibri Light" w:cs="Calibri Light"/>
          <w:color w:val="000000" w:themeColor="text1"/>
          <w:sz w:val="17"/>
          <w:szCs w:val="17"/>
        </w:rPr>
        <w:t>5</w:t>
      </w:r>
      <w:r w:rsidRPr="54548D13">
        <w:rPr>
          <w:rStyle w:val="normaltextrun"/>
          <w:rFonts w:ascii="Calibri Light" w:eastAsia="Calibri Light" w:hAnsi="Calibri Light" w:cs="Calibri Light"/>
          <w:color w:val="000000" w:themeColor="text1"/>
          <w:sz w:val="17"/>
          <w:szCs w:val="17"/>
        </w:rPr>
        <w:t xml:space="preserve">00,000 and the tournament is </w:t>
      </w:r>
    </w:p>
    <w:p w14:paraId="4773FCD7" w14:textId="77777777" w:rsidR="00497C31" w:rsidRDefault="00497C31" w:rsidP="54548D13">
      <w:pPr>
        <w:spacing w:after="0" w:line="240" w:lineRule="auto"/>
        <w:rPr>
          <w:rStyle w:val="normaltextrun"/>
          <w:rFonts w:ascii="Calibri Light" w:eastAsia="Calibri Light" w:hAnsi="Calibri Light" w:cs="Calibri Light"/>
          <w:color w:val="000000" w:themeColor="text1"/>
          <w:sz w:val="17"/>
          <w:szCs w:val="17"/>
        </w:rPr>
      </w:pPr>
    </w:p>
    <w:p w14:paraId="36B3DF28" w14:textId="77777777" w:rsidR="00497C31" w:rsidRPr="00D5753F" w:rsidRDefault="00497C31" w:rsidP="00497C31">
      <w:pPr>
        <w:spacing w:after="0" w:line="280" w:lineRule="exact"/>
        <w:ind w:right="-180"/>
        <w:jc w:val="center"/>
        <w:rPr>
          <w:i/>
          <w:iCs/>
          <w:sz w:val="18"/>
          <w:szCs w:val="18"/>
        </w:rPr>
      </w:pPr>
      <w:r w:rsidRPr="00D5753F">
        <w:rPr>
          <w:i/>
          <w:iCs/>
          <w:sz w:val="18"/>
          <w:szCs w:val="18"/>
        </w:rPr>
        <w:t>(more)</w:t>
      </w:r>
    </w:p>
    <w:p w14:paraId="2D84E14B" w14:textId="15AD22FB" w:rsidR="00497C31" w:rsidRPr="004038E9" w:rsidRDefault="00497C31" w:rsidP="00497C31">
      <w:pPr>
        <w:spacing w:after="0" w:line="280" w:lineRule="exact"/>
        <w:ind w:right="-180"/>
        <w:rPr>
          <w:i/>
          <w:iCs/>
          <w:sz w:val="18"/>
          <w:szCs w:val="18"/>
        </w:rPr>
      </w:pPr>
      <w:r>
        <w:rPr>
          <w:i/>
          <w:iCs/>
          <w:sz w:val="18"/>
          <w:szCs w:val="18"/>
        </w:rPr>
        <w:lastRenderedPageBreak/>
        <w:t>Route 66 Cup presented by Compliance Solutions</w:t>
      </w:r>
      <w:r>
        <w:rPr>
          <w:i/>
          <w:iCs/>
          <w:sz w:val="18"/>
          <w:szCs w:val="18"/>
        </w:rPr>
        <w:br/>
      </w:r>
      <w:r w:rsidRPr="00023F5F">
        <w:rPr>
          <w:i/>
          <w:iCs/>
          <w:sz w:val="18"/>
          <w:szCs w:val="18"/>
        </w:rPr>
        <w:t xml:space="preserve">Page </w:t>
      </w:r>
      <w:r>
        <w:rPr>
          <w:i/>
          <w:iCs/>
          <w:sz w:val="18"/>
          <w:szCs w:val="18"/>
        </w:rPr>
        <w:t>3</w:t>
      </w:r>
      <w:r w:rsidRPr="00023F5F">
        <w:rPr>
          <w:i/>
          <w:iCs/>
          <w:sz w:val="18"/>
          <w:szCs w:val="18"/>
        </w:rPr>
        <w:t xml:space="preserve"> (</w:t>
      </w:r>
      <w:r>
        <w:rPr>
          <w:i/>
          <w:iCs/>
          <w:sz w:val="18"/>
          <w:szCs w:val="18"/>
        </w:rPr>
        <w:t>August</w:t>
      </w:r>
      <w:r w:rsidRPr="00023F5F">
        <w:rPr>
          <w:i/>
          <w:iCs/>
          <w:sz w:val="18"/>
          <w:szCs w:val="18"/>
        </w:rPr>
        <w:t xml:space="preserve"> </w:t>
      </w:r>
      <w:r>
        <w:rPr>
          <w:i/>
          <w:iCs/>
          <w:sz w:val="18"/>
          <w:szCs w:val="18"/>
        </w:rPr>
        <w:t>24</w:t>
      </w:r>
      <w:r w:rsidRPr="00023F5F">
        <w:rPr>
          <w:i/>
          <w:iCs/>
          <w:sz w:val="18"/>
          <w:szCs w:val="18"/>
        </w:rPr>
        <w:t>, 202</w:t>
      </w:r>
      <w:r>
        <w:rPr>
          <w:i/>
          <w:iCs/>
          <w:sz w:val="18"/>
          <w:szCs w:val="18"/>
        </w:rPr>
        <w:t>6</w:t>
      </w:r>
      <w:r w:rsidRPr="00023F5F">
        <w:rPr>
          <w:i/>
          <w:iCs/>
          <w:sz w:val="18"/>
          <w:szCs w:val="18"/>
        </w:rPr>
        <w:t>)</w:t>
      </w:r>
    </w:p>
    <w:p w14:paraId="686CF304" w14:textId="77777777" w:rsidR="00497C31" w:rsidRDefault="00497C31" w:rsidP="54548D13">
      <w:pPr>
        <w:spacing w:after="0" w:line="240" w:lineRule="auto"/>
        <w:rPr>
          <w:rStyle w:val="normaltextrun"/>
          <w:rFonts w:ascii="Calibri Light" w:eastAsia="Calibri Light" w:hAnsi="Calibri Light" w:cs="Calibri Light"/>
          <w:color w:val="000000" w:themeColor="text1"/>
          <w:sz w:val="17"/>
          <w:szCs w:val="17"/>
        </w:rPr>
      </w:pPr>
    </w:p>
    <w:p w14:paraId="0BCAC387" w14:textId="6D40198D" w:rsidR="5607C3D7" w:rsidRDefault="54548D13" w:rsidP="54548D13">
      <w:pPr>
        <w:spacing w:after="0" w:line="240" w:lineRule="auto"/>
        <w:rPr>
          <w:rStyle w:val="normaltextrun"/>
          <w:rFonts w:ascii="Calibri Light" w:eastAsia="Calibri Light" w:hAnsi="Calibri Light" w:cs="Calibri Light"/>
          <w:color w:val="000000" w:themeColor="text1"/>
          <w:sz w:val="17"/>
          <w:szCs w:val="17"/>
        </w:rPr>
      </w:pPr>
      <w:r w:rsidRPr="54548D13">
        <w:rPr>
          <w:rStyle w:val="normaltextrun"/>
          <w:rFonts w:ascii="Calibri Light" w:eastAsia="Calibri Light" w:hAnsi="Calibri Light" w:cs="Calibri Light"/>
          <w:color w:val="000000" w:themeColor="text1"/>
          <w:sz w:val="17"/>
          <w:szCs w:val="17"/>
        </w:rPr>
        <w:t xml:space="preserve">conducted to showcase the best golf on the Korn Ferry Tour on one of the premier venues on Tour, </w:t>
      </w:r>
      <w:r w:rsidR="00497C31">
        <w:rPr>
          <w:rStyle w:val="normaltextrun"/>
          <w:rFonts w:ascii="Calibri Light" w:eastAsia="Calibri Light" w:hAnsi="Calibri Light" w:cs="Calibri Light"/>
          <w:color w:val="000000" w:themeColor="text1"/>
          <w:sz w:val="17"/>
          <w:szCs w:val="17"/>
        </w:rPr>
        <w:t>The Patriot Golf Club</w:t>
      </w:r>
      <w:r w:rsidRPr="54548D13">
        <w:rPr>
          <w:rStyle w:val="normaltextrun"/>
          <w:rFonts w:ascii="Calibri Light" w:eastAsia="Calibri Light" w:hAnsi="Calibri Light" w:cs="Calibri Light"/>
          <w:color w:val="000000" w:themeColor="text1"/>
          <w:sz w:val="17"/>
          <w:szCs w:val="17"/>
        </w:rPr>
        <w:t>, for the enjoyment of spectators and to benefit charitable organizations in Oklahoma and beyond.</w:t>
      </w:r>
    </w:p>
    <w:p w14:paraId="5C5D3509" w14:textId="569EC2AE" w:rsidR="5607C3D7" w:rsidRDefault="54548D13" w:rsidP="54548D13">
      <w:pPr>
        <w:spacing w:after="0" w:line="240" w:lineRule="auto"/>
      </w:pPr>
      <w:r w:rsidRPr="54548D13">
        <w:rPr>
          <w:rStyle w:val="normaltextrun"/>
          <w:rFonts w:ascii="Calibri Light" w:eastAsia="Calibri Light" w:hAnsi="Calibri Light" w:cs="Calibri Light"/>
          <w:color w:val="000000" w:themeColor="text1"/>
          <w:sz w:val="17"/>
          <w:szCs w:val="17"/>
        </w:rPr>
        <w:t xml:space="preserve"> </w:t>
      </w:r>
    </w:p>
    <w:p w14:paraId="7C692879" w14:textId="15544EE0" w:rsidR="5607C3D7" w:rsidRPr="00640DC5" w:rsidRDefault="54548D13" w:rsidP="00640DC5">
      <w:pPr>
        <w:spacing w:after="0" w:line="240" w:lineRule="auto"/>
        <w:rPr>
          <w:rFonts w:ascii="Calibri Light" w:eastAsia="Calibri Light" w:hAnsi="Calibri Light" w:cs="Calibri Light"/>
          <w:color w:val="000000" w:themeColor="text1"/>
          <w:sz w:val="17"/>
          <w:szCs w:val="17"/>
        </w:rPr>
      </w:pPr>
      <w:r w:rsidRPr="54548D13">
        <w:rPr>
          <w:rStyle w:val="normaltextrun"/>
          <w:rFonts w:ascii="Calibri Light" w:eastAsia="Calibri Light" w:hAnsi="Calibri Light" w:cs="Calibri Light"/>
          <w:color w:val="000000" w:themeColor="text1"/>
          <w:sz w:val="17"/>
          <w:szCs w:val="17"/>
        </w:rPr>
        <w:t>For more information, visit our website at www.compliancesolutionschampionship.com. For the latest Compliance Solutions Championship news and updates on social media, follow the tournament on X, Instagram, and Facebook at @cschampgolf.</w:t>
      </w:r>
      <w:r w:rsidR="00D740EB">
        <w:rPr>
          <w:rStyle w:val="normaltextrun"/>
          <w:rFonts w:ascii="Calibri Light" w:eastAsia="Calibri Light" w:hAnsi="Calibri Light" w:cs="Calibri Light"/>
          <w:color w:val="000000" w:themeColor="text1"/>
          <w:sz w:val="17"/>
          <w:szCs w:val="17"/>
        </w:rPr>
        <w:br/>
      </w:r>
    </w:p>
    <w:p w14:paraId="62355BAA" w14:textId="271FA60B" w:rsidR="5607C3D7" w:rsidRDefault="54548D13" w:rsidP="54548D13">
      <w:pPr>
        <w:spacing w:after="0" w:line="280" w:lineRule="exact"/>
        <w:ind w:right="-180"/>
        <w:rPr>
          <w:b/>
          <w:bCs/>
          <w:sz w:val="17"/>
          <w:szCs w:val="17"/>
          <w:u w:val="single"/>
        </w:rPr>
      </w:pPr>
      <w:r w:rsidRPr="54548D13">
        <w:rPr>
          <w:b/>
          <w:bCs/>
          <w:sz w:val="17"/>
          <w:szCs w:val="17"/>
          <w:u w:val="single"/>
        </w:rPr>
        <w:t>About Korn Ferry Tour</w:t>
      </w:r>
    </w:p>
    <w:p w14:paraId="09193C54" w14:textId="60C0AC9E" w:rsidR="003F6B04" w:rsidRPr="00504F54" w:rsidRDefault="00504F54" w:rsidP="00504F54">
      <w:pPr>
        <w:pStyle w:val="NoSpacing"/>
        <w:rPr>
          <w:b/>
          <w:sz w:val="17"/>
          <w:szCs w:val="17"/>
          <w:u w:val="single"/>
        </w:rPr>
      </w:pPr>
      <w:r w:rsidRPr="00780F62">
        <w:rPr>
          <w:rStyle w:val="normaltextrun"/>
          <w:rFonts w:ascii="Calibri Light" w:hAnsi="Calibri Light" w:cs="Calibri Light"/>
          <w:sz w:val="17"/>
          <w:szCs w:val="17"/>
        </w:rPr>
        <w:t xml:space="preserve">Founded (1990), owned and operated by the PGA TOUR, the Korn Ferry Tour identifies and develops golf's next stars, preparing them to compete and win on the game's biggest stage. The Korn Ferry Tour, which has served as a path to the PGA TOUR since its inception, annually awards 20 PGA TOUR cards based off its points list, with the No. 1 player earning exemptions into the following year’s PLAYERS Championship and U.S. Open. With more than 700 PGA TOUR titles, 35 major championships and eight </w:t>
      </w:r>
      <w:proofErr w:type="spellStart"/>
      <w:r w:rsidRPr="00780F62">
        <w:rPr>
          <w:rStyle w:val="normaltextrun"/>
          <w:rFonts w:ascii="Calibri Light" w:hAnsi="Calibri Light" w:cs="Calibri Light"/>
          <w:sz w:val="17"/>
          <w:szCs w:val="17"/>
        </w:rPr>
        <w:t>FedExCup</w:t>
      </w:r>
      <w:proofErr w:type="spellEnd"/>
      <w:r w:rsidRPr="00780F62">
        <w:rPr>
          <w:rStyle w:val="normaltextrun"/>
          <w:rFonts w:ascii="Calibri Light" w:hAnsi="Calibri Light" w:cs="Calibri Light"/>
          <w:sz w:val="17"/>
          <w:szCs w:val="17"/>
        </w:rPr>
        <w:t xml:space="preserve"> champions, Korn Ferry Tour alumni make up 77 percent of the PGA TOUR’s current membership. To learn more about the PGA TOUR, the Korn Ferry Tour and to follow the season-long quest for PGA TOUR cards, visit PGATOUR.COM or follow the Korn Ferry Tour on social media. In 2026, 10 Korn Ferry Tour events are televised on Golf Channel in the United States, with tournament coverage available internationally in more than 170 countries and territories via 23 media partners.</w:t>
      </w:r>
      <w:r>
        <w:rPr>
          <w:rStyle w:val="normaltextrun"/>
          <w:rFonts w:ascii="Calibri Light" w:hAnsi="Calibri Light" w:cs="Calibri Light"/>
          <w:sz w:val="17"/>
          <w:szCs w:val="17"/>
        </w:rPr>
        <w:br/>
      </w:r>
    </w:p>
    <w:p w14:paraId="205E4261" w14:textId="73176AE6" w:rsidR="5607C3D7" w:rsidRPr="00FE7384" w:rsidRDefault="54548D13" w:rsidP="32A60AC4">
      <w:pPr>
        <w:spacing w:after="0" w:line="280" w:lineRule="exact"/>
        <w:ind w:right="-180"/>
        <w:rPr>
          <w:b/>
          <w:bCs/>
          <w:sz w:val="17"/>
          <w:szCs w:val="17"/>
          <w:u w:val="single"/>
        </w:rPr>
      </w:pPr>
      <w:r w:rsidRPr="00FE7384">
        <w:rPr>
          <w:b/>
          <w:bCs/>
          <w:sz w:val="17"/>
          <w:szCs w:val="17"/>
          <w:u w:val="single"/>
        </w:rPr>
        <w:t>About Compliance Solutions Inc.</w:t>
      </w:r>
    </w:p>
    <w:p w14:paraId="504F99FF" w14:textId="189050B5" w:rsidR="7BD87841" w:rsidRDefault="7BD87841" w:rsidP="7BD87841">
      <w:pPr>
        <w:spacing w:after="0" w:line="240" w:lineRule="auto"/>
        <w:ind w:right="-180"/>
        <w:rPr>
          <w:rFonts w:ascii="Calibri Light" w:eastAsia="Calibri Light" w:hAnsi="Calibri Light" w:cs="Calibri Light"/>
          <w:sz w:val="17"/>
          <w:szCs w:val="17"/>
        </w:rPr>
      </w:pPr>
      <w:r w:rsidRPr="7BD87841">
        <w:rPr>
          <w:rFonts w:ascii="Calibri Light" w:eastAsia="Calibri Light" w:hAnsi="Calibri Light" w:cs="Calibri Light"/>
          <w:sz w:val="17"/>
          <w:szCs w:val="17"/>
        </w:rPr>
        <w:t>For 20-plus years, Compliance Solutions Inc. has provided turnkey solutions to sales &amp; use tax, transaction tax calculations, tax mapping, and tax preparation, filing &amp; remittance needs to businesses of all sizes -- from small business in one state to international complex enterprises. Compliance Solutions is committed to exceeding expectations for all clients by providing extraordinary service via automated and integrated solutions, along with personal service and vast experience. Compliance Solutions provides audit defense services, consulting, and corporate income and property tax services. Compliance Solutions is SOC 2 and 3 compliant and with our data centers,</w:t>
      </w:r>
      <w:r w:rsidR="00F84EBB">
        <w:rPr>
          <w:rFonts w:ascii="Calibri Light" w:eastAsia="Calibri Light" w:hAnsi="Calibri Light" w:cs="Calibri Light"/>
          <w:sz w:val="17"/>
          <w:szCs w:val="17"/>
        </w:rPr>
        <w:t xml:space="preserve"> </w:t>
      </w:r>
      <w:r w:rsidRPr="7BD87841">
        <w:rPr>
          <w:rFonts w:ascii="Calibri Light" w:eastAsia="Calibri Light" w:hAnsi="Calibri Light" w:cs="Calibri Light"/>
          <w:sz w:val="17"/>
          <w:szCs w:val="17"/>
        </w:rPr>
        <w:t xml:space="preserve">network management, customize software, we are able to efficiently comply with all transaction tax reporting &amp; remittance requirements Federal, State, County/Parish/Borough, City, E911 and other government &amp; quasi-government requirements on behalf of our clients, along with providing a 24/7/365 online Tax Library of your filed returns on our Client Portal. Our services in tax calculations provide year-round billing assistance, whether the services are needed via API, file transfer or a customized solution, and include tax mapping of products &amp; services to apply the correct jurisdictional government compliance requirements. Our services are from Registrations/Incorporation to ongoing compliance to Exit strategies and M&amp;A engagements or a client selection of one or </w:t>
      </w:r>
      <w:proofErr w:type="gramStart"/>
      <w:r w:rsidRPr="7BD87841">
        <w:rPr>
          <w:rFonts w:ascii="Calibri Light" w:eastAsia="Calibri Light" w:hAnsi="Calibri Light" w:cs="Calibri Light"/>
          <w:sz w:val="17"/>
          <w:szCs w:val="17"/>
        </w:rPr>
        <w:t>all of</w:t>
      </w:r>
      <w:proofErr w:type="gramEnd"/>
      <w:r w:rsidRPr="7BD87841">
        <w:rPr>
          <w:rFonts w:ascii="Calibri Light" w:eastAsia="Calibri Light" w:hAnsi="Calibri Light" w:cs="Calibri Light"/>
          <w:sz w:val="17"/>
          <w:szCs w:val="17"/>
        </w:rPr>
        <w:t xml:space="preserve"> the service offerings. For more information about Compliance Solutions please visit </w:t>
      </w:r>
      <w:hyperlink r:id="rId13">
        <w:r w:rsidRPr="7BD87841">
          <w:rPr>
            <w:rStyle w:val="Hyperlink"/>
            <w:rFonts w:ascii="Calibri Light" w:eastAsia="Calibri Light" w:hAnsi="Calibri Light" w:cs="Calibri Light"/>
            <w:color w:val="auto"/>
            <w:sz w:val="17"/>
            <w:szCs w:val="17"/>
          </w:rPr>
          <w:t>www.csilongwood.com</w:t>
        </w:r>
      </w:hyperlink>
      <w:r w:rsidRPr="7BD87841">
        <w:rPr>
          <w:rFonts w:ascii="Calibri Light" w:eastAsia="Calibri Light" w:hAnsi="Calibri Light" w:cs="Calibri Light"/>
          <w:sz w:val="17"/>
          <w:szCs w:val="17"/>
        </w:rPr>
        <w:t xml:space="preserve">, email </w:t>
      </w:r>
      <w:hyperlink r:id="rId14">
        <w:r w:rsidRPr="7BD87841">
          <w:rPr>
            <w:rStyle w:val="Hyperlink"/>
            <w:rFonts w:ascii="Calibri Light" w:eastAsia="Calibri Light" w:hAnsi="Calibri Light" w:cs="Calibri Light"/>
            <w:color w:val="auto"/>
            <w:sz w:val="17"/>
            <w:szCs w:val="17"/>
          </w:rPr>
          <w:t>customerservice@csilongwood.com</w:t>
        </w:r>
      </w:hyperlink>
      <w:r w:rsidRPr="7BD87841">
        <w:rPr>
          <w:rFonts w:ascii="Calibri Light" w:eastAsia="Calibri Light" w:hAnsi="Calibri Light" w:cs="Calibri Light"/>
          <w:sz w:val="17"/>
          <w:szCs w:val="17"/>
        </w:rPr>
        <w:t>, or by calling 407-260-1011.</w:t>
      </w:r>
    </w:p>
    <w:p w14:paraId="110D593B" w14:textId="4BA4F53B" w:rsidR="7BD87841" w:rsidRDefault="7BD87841" w:rsidP="7BD87841">
      <w:pPr>
        <w:spacing w:after="0" w:line="280" w:lineRule="exact"/>
        <w:ind w:right="-180"/>
        <w:rPr>
          <w:b/>
          <w:bCs/>
          <w:u w:val="single"/>
        </w:rPr>
      </w:pPr>
    </w:p>
    <w:p w14:paraId="5E781C63" w14:textId="073EAE29" w:rsidR="5607C3D7" w:rsidRDefault="7BD87841" w:rsidP="7BD87841">
      <w:pPr>
        <w:spacing w:after="0" w:line="280" w:lineRule="exact"/>
        <w:ind w:right="-180"/>
        <w:rPr>
          <w:b/>
          <w:bCs/>
          <w:sz w:val="17"/>
          <w:szCs w:val="17"/>
          <w:u w:val="single"/>
        </w:rPr>
      </w:pPr>
      <w:r w:rsidRPr="7BD87841">
        <w:rPr>
          <w:b/>
          <w:bCs/>
          <w:sz w:val="17"/>
          <w:szCs w:val="17"/>
          <w:u w:val="single"/>
        </w:rPr>
        <w:t>About HNS Sports Group</w:t>
      </w:r>
    </w:p>
    <w:p w14:paraId="76E59609" w14:textId="363CCBCA" w:rsidR="5607C3D7" w:rsidRDefault="330D3F0D" w:rsidP="330D3F0D">
      <w:pPr>
        <w:pStyle w:val="NoSpacing"/>
        <w:rPr>
          <w:rFonts w:asciiTheme="majorHAnsi" w:eastAsiaTheme="majorEastAsia" w:hAnsiTheme="majorHAnsi" w:cstheme="majorBidi"/>
          <w:sz w:val="17"/>
          <w:szCs w:val="17"/>
        </w:rPr>
      </w:pPr>
      <w:r w:rsidRPr="330D3F0D">
        <w:rPr>
          <w:rFonts w:asciiTheme="majorHAnsi" w:eastAsiaTheme="majorEastAsia" w:hAnsiTheme="majorHAnsi" w:cstheme="majorBidi"/>
          <w:sz w:val="17"/>
          <w:szCs w:val="17"/>
        </w:rPr>
        <w:t xml:space="preserve">HNS Sports Group is a Dublin, Ohio-based LLC founded in 2000. The company offers over 150 years of collective experience and is committed to providing professional, efficient and effective client representation in the categories of sponsorship consultation, event management, hospitality management, sales representation and tournament operations within the golf market and beyond. To learn more about HNS Sports Group, visit </w:t>
      </w:r>
      <w:hyperlink r:id="rId15">
        <w:r w:rsidRPr="330D3F0D">
          <w:rPr>
            <w:rStyle w:val="Hyperlink"/>
            <w:rFonts w:asciiTheme="majorHAnsi" w:eastAsiaTheme="majorEastAsia" w:hAnsiTheme="majorHAnsi" w:cstheme="majorBidi"/>
            <w:sz w:val="17"/>
            <w:szCs w:val="17"/>
          </w:rPr>
          <w:t>www.hnssports.com</w:t>
        </w:r>
      </w:hyperlink>
      <w:r w:rsidRPr="330D3F0D">
        <w:rPr>
          <w:rFonts w:asciiTheme="majorHAnsi" w:eastAsiaTheme="majorEastAsia" w:hAnsiTheme="majorHAnsi" w:cstheme="majorBidi"/>
          <w:sz w:val="17"/>
          <w:szCs w:val="17"/>
        </w:rPr>
        <w:t>.</w:t>
      </w:r>
    </w:p>
    <w:p w14:paraId="0E547408" w14:textId="77777777" w:rsidR="00F84EBB" w:rsidRDefault="00F84EBB" w:rsidP="330D3F0D">
      <w:pPr>
        <w:pStyle w:val="NoSpacing"/>
        <w:rPr>
          <w:rFonts w:asciiTheme="majorHAnsi" w:eastAsiaTheme="majorEastAsia" w:hAnsiTheme="majorHAnsi" w:cstheme="majorBidi"/>
          <w:color w:val="000000" w:themeColor="text1"/>
          <w:sz w:val="17"/>
          <w:szCs w:val="17"/>
        </w:rPr>
      </w:pPr>
    </w:p>
    <w:p w14:paraId="66099E15" w14:textId="77777777" w:rsidR="008B192C" w:rsidRDefault="008B192C" w:rsidP="32A60AC4">
      <w:pPr>
        <w:spacing w:after="0" w:line="240" w:lineRule="auto"/>
        <w:ind w:right="-180"/>
        <w:rPr>
          <w:rFonts w:ascii="Calibri" w:eastAsia="Calibri" w:hAnsi="Calibri" w:cs="Calibri"/>
          <w:i/>
          <w:iCs/>
          <w:sz w:val="17"/>
          <w:szCs w:val="17"/>
          <w:highlight w:val="yellow"/>
        </w:rPr>
      </w:pPr>
    </w:p>
    <w:p w14:paraId="62C5C4D8" w14:textId="72978DBA" w:rsidR="008B192C" w:rsidRDefault="008B192C" w:rsidP="008B192C">
      <w:pPr>
        <w:spacing w:after="0" w:line="240" w:lineRule="auto"/>
        <w:ind w:right="-180"/>
        <w:rPr>
          <w:rFonts w:ascii="Calibri" w:eastAsia="Calibri" w:hAnsi="Calibri" w:cs="Calibri"/>
          <w:b/>
          <w:bCs/>
          <w:sz w:val="17"/>
          <w:szCs w:val="17"/>
          <w:u w:val="single"/>
        </w:rPr>
      </w:pPr>
      <w:r w:rsidRPr="32A60AC4">
        <w:rPr>
          <w:rFonts w:ascii="Calibri" w:eastAsia="Calibri" w:hAnsi="Calibri" w:cs="Calibri"/>
          <w:b/>
          <w:bCs/>
          <w:sz w:val="17"/>
          <w:szCs w:val="17"/>
          <w:u w:val="single"/>
        </w:rPr>
        <w:t xml:space="preserve">About </w:t>
      </w:r>
      <w:r w:rsidR="00F84EBB">
        <w:rPr>
          <w:rFonts w:ascii="Calibri" w:eastAsia="Calibri" w:hAnsi="Calibri" w:cs="Calibri"/>
          <w:b/>
          <w:bCs/>
          <w:sz w:val="17"/>
          <w:szCs w:val="17"/>
          <w:u w:val="single"/>
        </w:rPr>
        <w:t>The Patriot Golf Club</w:t>
      </w:r>
    </w:p>
    <w:p w14:paraId="143655DF" w14:textId="77777777" w:rsidR="004038E9" w:rsidRDefault="00F84EBB" w:rsidP="003F6B04">
      <w:pPr>
        <w:rPr>
          <w:rFonts w:asciiTheme="majorHAnsi" w:eastAsia="Calibri" w:hAnsiTheme="majorHAnsi" w:cstheme="majorHAnsi"/>
          <w:sz w:val="17"/>
          <w:szCs w:val="17"/>
        </w:rPr>
      </w:pPr>
      <w:r w:rsidRPr="00F84EBB">
        <w:rPr>
          <w:rFonts w:asciiTheme="majorHAnsi" w:eastAsia="Calibri" w:hAnsiTheme="majorHAnsi" w:cstheme="majorHAnsi"/>
          <w:sz w:val="17"/>
          <w:szCs w:val="17"/>
        </w:rPr>
        <w:t>The Patriot aspires to provide a private retreat for local and national members who are passionate about the game, appreciate its history and traditions, and are drawn to the Club's unique setting and deep sense of Patriotism. The Patriot's focus is to create a family-oriented</w:t>
      </w:r>
      <w:r w:rsidR="00640DC5">
        <w:rPr>
          <w:rFonts w:asciiTheme="majorHAnsi" w:eastAsia="Calibri" w:hAnsiTheme="majorHAnsi" w:cstheme="majorHAnsi"/>
          <w:sz w:val="17"/>
          <w:szCs w:val="17"/>
        </w:rPr>
        <w:t xml:space="preserve"> </w:t>
      </w:r>
      <w:r w:rsidRPr="00F84EBB">
        <w:rPr>
          <w:rFonts w:asciiTheme="majorHAnsi" w:eastAsia="Calibri" w:hAnsiTheme="majorHAnsi" w:cstheme="majorHAnsi"/>
          <w:sz w:val="17"/>
          <w:szCs w:val="17"/>
        </w:rPr>
        <w:t xml:space="preserve">environment with social activities, unique member events and world-class golf. The Patriot combines lodging, pool, dining and other amenities to further enhance its distinctive environment. Central to our mission is our desire to be a refuge from daily life, a place of tranquility that promotes reflection on that which is most important. This is best exemplified at 1300 hours, when activity stops at The </w:t>
      </w:r>
    </w:p>
    <w:p w14:paraId="66BEA09E" w14:textId="560B8D3E" w:rsidR="54548D13" w:rsidRPr="003F6B04" w:rsidRDefault="00F84EBB" w:rsidP="003F6B04">
      <w:pPr>
        <w:rPr>
          <w:rFonts w:asciiTheme="majorHAnsi" w:eastAsia="Calibri" w:hAnsiTheme="majorHAnsi" w:cstheme="majorHAnsi"/>
          <w:sz w:val="17"/>
          <w:szCs w:val="17"/>
        </w:rPr>
      </w:pPr>
      <w:r w:rsidRPr="00F84EBB">
        <w:rPr>
          <w:rFonts w:asciiTheme="majorHAnsi" w:eastAsia="Calibri" w:hAnsiTheme="majorHAnsi" w:cstheme="majorHAnsi"/>
          <w:sz w:val="17"/>
          <w:szCs w:val="17"/>
        </w:rPr>
        <w:t>Patriot to honor those who sacrifice on our behalf. Nestled in Oklahoma's Green Country, The Patriot offers golfers an array of diverse challenges. This Robert Trent Jones, Jr. course has 19 holes (two No. 6's), each designed to test a player’s skill and resolve. Each hole bears the name of an American patriot, while the design of the course displays a great appreciation for the beauty of our American heartland. True to the natural contours of the site, the golfer will experience 7,158 yards of Oklahoma's lowland marshes, mature woodlands, upland prairies and dramatic limestone canyons. Awe-inspiring views, lush fairways, white sand bunkers and fast, firm greens offer a challenging golf experience and honors the traditions of the game.</w:t>
      </w:r>
    </w:p>
    <w:p w14:paraId="3A5014A1" w14:textId="1B1C179F" w:rsidR="54548D13" w:rsidRDefault="54548D13" w:rsidP="54548D13">
      <w:pPr>
        <w:spacing w:after="0" w:line="280" w:lineRule="exact"/>
        <w:ind w:right="-180"/>
        <w:rPr>
          <w:b/>
          <w:bCs/>
          <w:u w:val="single"/>
        </w:rPr>
      </w:pPr>
    </w:p>
    <w:p w14:paraId="3FAE3D42" w14:textId="15F14E0C" w:rsidR="5607C3D7" w:rsidRDefault="7BD87841" w:rsidP="7BD87841">
      <w:pPr>
        <w:spacing w:after="0" w:line="240" w:lineRule="auto"/>
        <w:ind w:right="-180"/>
        <w:rPr>
          <w:b/>
          <w:bCs/>
          <w:sz w:val="17"/>
          <w:szCs w:val="17"/>
          <w:u w:val="single"/>
        </w:rPr>
      </w:pPr>
      <w:r w:rsidRPr="7BD87841">
        <w:rPr>
          <w:b/>
          <w:bCs/>
          <w:sz w:val="17"/>
          <w:szCs w:val="17"/>
          <w:u w:val="single"/>
        </w:rPr>
        <w:t>Media Contact</w:t>
      </w:r>
    </w:p>
    <w:p w14:paraId="27DCEBE3" w14:textId="732D9893" w:rsidR="5607C3D7" w:rsidRDefault="7BD87841" w:rsidP="7BD87841">
      <w:pPr>
        <w:spacing w:after="0" w:line="240" w:lineRule="auto"/>
        <w:ind w:right="-180"/>
        <w:rPr>
          <w:sz w:val="17"/>
          <w:szCs w:val="17"/>
        </w:rPr>
      </w:pPr>
      <w:r w:rsidRPr="7BD87841">
        <w:rPr>
          <w:sz w:val="17"/>
          <w:szCs w:val="17"/>
        </w:rPr>
        <w:t>Ashley J. Grimmer</w:t>
      </w:r>
    </w:p>
    <w:p w14:paraId="6530C1F6" w14:textId="693774E3" w:rsidR="5607C3D7" w:rsidRDefault="7BD87841" w:rsidP="7BD87841">
      <w:pPr>
        <w:spacing w:after="0" w:line="240" w:lineRule="auto"/>
        <w:ind w:right="-180"/>
        <w:rPr>
          <w:sz w:val="17"/>
          <w:szCs w:val="17"/>
        </w:rPr>
      </w:pPr>
      <w:r w:rsidRPr="7BD87841">
        <w:rPr>
          <w:sz w:val="17"/>
          <w:szCs w:val="17"/>
        </w:rPr>
        <w:t xml:space="preserve">Communications Manager, </w:t>
      </w:r>
    </w:p>
    <w:p w14:paraId="76C47D59" w14:textId="1534F428" w:rsidR="5607C3D7" w:rsidRDefault="7BD87841" w:rsidP="7BD87841">
      <w:pPr>
        <w:spacing w:after="0" w:line="240" w:lineRule="auto"/>
        <w:ind w:right="-180"/>
        <w:rPr>
          <w:sz w:val="17"/>
          <w:szCs w:val="17"/>
        </w:rPr>
      </w:pPr>
      <w:r w:rsidRPr="7BD87841">
        <w:rPr>
          <w:i/>
          <w:iCs/>
          <w:sz w:val="17"/>
          <w:szCs w:val="17"/>
        </w:rPr>
        <w:t>HNS Sports Group</w:t>
      </w:r>
    </w:p>
    <w:p w14:paraId="377F508A" w14:textId="5830E1B8" w:rsidR="5607C3D7" w:rsidRDefault="7BD87841" w:rsidP="7BD87841">
      <w:pPr>
        <w:spacing w:after="0" w:line="240" w:lineRule="auto"/>
        <w:ind w:right="-180"/>
        <w:rPr>
          <w:i/>
          <w:iCs/>
          <w:sz w:val="17"/>
          <w:szCs w:val="17"/>
        </w:rPr>
      </w:pPr>
      <w:r w:rsidRPr="7BD87841">
        <w:rPr>
          <w:sz w:val="17"/>
          <w:szCs w:val="17"/>
        </w:rPr>
        <w:t xml:space="preserve">E-Mail: </w:t>
      </w:r>
      <w:hyperlink r:id="rId16">
        <w:r w:rsidRPr="7BD87841">
          <w:rPr>
            <w:rStyle w:val="Hyperlink"/>
            <w:sz w:val="17"/>
            <w:szCs w:val="17"/>
          </w:rPr>
          <w:t>agrimmer@hnssports.com</w:t>
        </w:r>
      </w:hyperlink>
    </w:p>
    <w:p w14:paraId="058E6ECB" w14:textId="70FA641F" w:rsidR="5607C3D7" w:rsidRDefault="7BD87841" w:rsidP="7BD87841">
      <w:pPr>
        <w:spacing w:after="0" w:line="240" w:lineRule="auto"/>
        <w:ind w:right="-180"/>
        <w:rPr>
          <w:sz w:val="17"/>
          <w:szCs w:val="17"/>
        </w:rPr>
      </w:pPr>
      <w:r w:rsidRPr="7BD87841">
        <w:rPr>
          <w:sz w:val="17"/>
          <w:szCs w:val="17"/>
        </w:rPr>
        <w:t>Mobile: (513) 349-3389</w:t>
      </w:r>
    </w:p>
    <w:p w14:paraId="6B89F0D7" w14:textId="680F2763" w:rsidR="7BD87841" w:rsidRDefault="7BD87841" w:rsidP="7BD87841">
      <w:pPr>
        <w:spacing w:after="0" w:line="240" w:lineRule="auto"/>
        <w:ind w:right="-180"/>
        <w:rPr>
          <w:sz w:val="17"/>
          <w:szCs w:val="17"/>
        </w:rPr>
      </w:pPr>
    </w:p>
    <w:p w14:paraId="003F3315" w14:textId="62494B0C" w:rsidR="7BD87841" w:rsidRDefault="7BD87841" w:rsidP="7BD87841">
      <w:pPr>
        <w:spacing w:after="0" w:line="240" w:lineRule="auto"/>
        <w:ind w:right="-180"/>
        <w:rPr>
          <w:sz w:val="17"/>
          <w:szCs w:val="17"/>
        </w:rPr>
      </w:pPr>
    </w:p>
    <w:p w14:paraId="2C078E63" w14:textId="4F21208C" w:rsidR="00B83E83" w:rsidRPr="00497C31" w:rsidRDefault="7BD87841" w:rsidP="00497C31">
      <w:pPr>
        <w:spacing w:after="0" w:line="240" w:lineRule="auto"/>
        <w:ind w:right="-180"/>
        <w:jc w:val="center"/>
      </w:pPr>
      <w:r w:rsidRPr="7BD87841">
        <w:t>###</w:t>
      </w:r>
    </w:p>
    <w:sectPr w:rsidR="00B83E83" w:rsidRPr="00497C31" w:rsidSect="00BB6306">
      <w:headerReference w:type="even" r:id="rId17"/>
      <w:headerReference w:type="default" r:id="rId18"/>
      <w:footerReference w:type="even" r:id="rId19"/>
      <w:footerReference w:type="default" r:id="rId20"/>
      <w:headerReference w:type="first" r:id="rId21"/>
      <w:footerReference w:type="first" r:id="rId22"/>
      <w:pgSz w:w="12240" w:h="15840"/>
      <w:pgMar w:top="864" w:right="1440" w:bottom="576"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2B9F23" w14:textId="77777777" w:rsidR="00097721" w:rsidRDefault="00097721">
      <w:pPr>
        <w:spacing w:after="0" w:line="240" w:lineRule="auto"/>
      </w:pPr>
      <w:r>
        <w:separator/>
      </w:r>
    </w:p>
  </w:endnote>
  <w:endnote w:type="continuationSeparator" w:id="0">
    <w:p w14:paraId="5543A41E" w14:textId="77777777" w:rsidR="00097721" w:rsidRDefault="00097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A1B621" w14:textId="77777777" w:rsidR="00504F54" w:rsidRDefault="00504F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BD87841" w14:paraId="53436488" w14:textId="77777777" w:rsidTr="7BD87841">
      <w:trPr>
        <w:trHeight w:val="300"/>
      </w:trPr>
      <w:tc>
        <w:tcPr>
          <w:tcW w:w="3120" w:type="dxa"/>
        </w:tcPr>
        <w:p w14:paraId="28CA7C84" w14:textId="5A984442" w:rsidR="7BD87841" w:rsidRDefault="7BD87841" w:rsidP="7BD87841">
          <w:pPr>
            <w:pStyle w:val="Header"/>
            <w:ind w:left="-115"/>
          </w:pPr>
        </w:p>
      </w:tc>
      <w:tc>
        <w:tcPr>
          <w:tcW w:w="3120" w:type="dxa"/>
        </w:tcPr>
        <w:p w14:paraId="2032B419" w14:textId="000A9CAE" w:rsidR="7BD87841" w:rsidRDefault="7BD87841" w:rsidP="7BD87841">
          <w:pPr>
            <w:pStyle w:val="Header"/>
            <w:jc w:val="center"/>
          </w:pPr>
        </w:p>
      </w:tc>
      <w:tc>
        <w:tcPr>
          <w:tcW w:w="3120" w:type="dxa"/>
        </w:tcPr>
        <w:p w14:paraId="65B58856" w14:textId="599B8AE6" w:rsidR="7BD87841" w:rsidRDefault="7BD87841" w:rsidP="7BD87841">
          <w:pPr>
            <w:pStyle w:val="Header"/>
            <w:ind w:right="-115"/>
            <w:jc w:val="right"/>
          </w:pPr>
        </w:p>
      </w:tc>
    </w:tr>
  </w:tbl>
  <w:p w14:paraId="06358527" w14:textId="2A8567C1" w:rsidR="7BD87841" w:rsidRDefault="7BD87841" w:rsidP="7BD878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BD87841" w14:paraId="5BB9E988" w14:textId="77777777" w:rsidTr="7BD87841">
      <w:trPr>
        <w:trHeight w:val="300"/>
      </w:trPr>
      <w:tc>
        <w:tcPr>
          <w:tcW w:w="3120" w:type="dxa"/>
        </w:tcPr>
        <w:p w14:paraId="6B7E1BD8" w14:textId="22F2DA25" w:rsidR="7BD87841" w:rsidRDefault="7BD87841" w:rsidP="7BD87841">
          <w:pPr>
            <w:pStyle w:val="Header"/>
            <w:ind w:left="-115"/>
          </w:pPr>
        </w:p>
      </w:tc>
      <w:tc>
        <w:tcPr>
          <w:tcW w:w="3120" w:type="dxa"/>
        </w:tcPr>
        <w:p w14:paraId="3A3F0A36" w14:textId="19AEEC44" w:rsidR="7BD87841" w:rsidRDefault="7BD87841" w:rsidP="7BD87841">
          <w:pPr>
            <w:pStyle w:val="Header"/>
            <w:jc w:val="center"/>
          </w:pPr>
        </w:p>
      </w:tc>
      <w:tc>
        <w:tcPr>
          <w:tcW w:w="3120" w:type="dxa"/>
        </w:tcPr>
        <w:p w14:paraId="1692376D" w14:textId="509948FE" w:rsidR="7BD87841" w:rsidRDefault="7BD87841" w:rsidP="7BD87841">
          <w:pPr>
            <w:pStyle w:val="Header"/>
            <w:ind w:right="-115"/>
            <w:jc w:val="right"/>
          </w:pPr>
        </w:p>
      </w:tc>
    </w:tr>
  </w:tbl>
  <w:p w14:paraId="73CA3087" w14:textId="6B1280F0" w:rsidR="7BD87841" w:rsidRDefault="7BD87841" w:rsidP="7BD87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9601AF" w14:textId="77777777" w:rsidR="00097721" w:rsidRDefault="00097721">
      <w:pPr>
        <w:spacing w:after="0" w:line="240" w:lineRule="auto"/>
      </w:pPr>
      <w:r>
        <w:separator/>
      </w:r>
    </w:p>
  </w:footnote>
  <w:footnote w:type="continuationSeparator" w:id="0">
    <w:p w14:paraId="79F63CA3" w14:textId="77777777" w:rsidR="00097721" w:rsidRDefault="00097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5F47CF" w14:textId="065A74C9" w:rsidR="00504F54" w:rsidRDefault="00504F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tblGrid>
    <w:tr w:rsidR="7BD87841" w14:paraId="7AFC413E" w14:textId="77777777" w:rsidTr="7BD87841">
      <w:trPr>
        <w:trHeight w:val="300"/>
      </w:trPr>
      <w:tc>
        <w:tcPr>
          <w:tcW w:w="3120" w:type="dxa"/>
        </w:tcPr>
        <w:p w14:paraId="08C1C3B5" w14:textId="73F28503" w:rsidR="7BD87841" w:rsidRDefault="7BD87841" w:rsidP="7BD87841">
          <w:pPr>
            <w:pStyle w:val="Header"/>
            <w:ind w:left="-115"/>
          </w:pPr>
        </w:p>
      </w:tc>
      <w:tc>
        <w:tcPr>
          <w:tcW w:w="3120" w:type="dxa"/>
        </w:tcPr>
        <w:p w14:paraId="634EF771" w14:textId="076A38D3" w:rsidR="7BD87841" w:rsidRDefault="7BD87841" w:rsidP="7BD87841">
          <w:pPr>
            <w:pStyle w:val="Header"/>
            <w:ind w:right="-115"/>
            <w:jc w:val="right"/>
          </w:pPr>
        </w:p>
      </w:tc>
    </w:tr>
  </w:tbl>
  <w:p w14:paraId="656471B1" w14:textId="573EF54C" w:rsidR="7BD87841" w:rsidRDefault="7BD87841" w:rsidP="7BD878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E08DB5" w14:textId="4714DC76" w:rsidR="00504F54" w:rsidRDefault="00504F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FDA63FE"/>
    <w:multiLevelType w:val="hybridMultilevel"/>
    <w:tmpl w:val="736C88AC"/>
    <w:lvl w:ilvl="0" w:tplc="8F9CD50E">
      <w:start w:val="1"/>
      <w:numFmt w:val="bullet"/>
      <w:lvlText w:val="-"/>
      <w:lvlJc w:val="left"/>
      <w:pPr>
        <w:ind w:left="720" w:hanging="360"/>
      </w:pPr>
      <w:rPr>
        <w:rFonts w:ascii="Calibri" w:hAnsi="Calibri" w:hint="default"/>
      </w:rPr>
    </w:lvl>
    <w:lvl w:ilvl="1" w:tplc="F266BA46">
      <w:start w:val="1"/>
      <w:numFmt w:val="bullet"/>
      <w:lvlText w:val="o"/>
      <w:lvlJc w:val="left"/>
      <w:pPr>
        <w:ind w:left="1440" w:hanging="360"/>
      </w:pPr>
      <w:rPr>
        <w:rFonts w:ascii="Courier New" w:hAnsi="Courier New" w:hint="default"/>
      </w:rPr>
    </w:lvl>
    <w:lvl w:ilvl="2" w:tplc="CA12971E">
      <w:start w:val="1"/>
      <w:numFmt w:val="bullet"/>
      <w:lvlText w:val=""/>
      <w:lvlJc w:val="left"/>
      <w:pPr>
        <w:ind w:left="2160" w:hanging="360"/>
      </w:pPr>
      <w:rPr>
        <w:rFonts w:ascii="Wingdings" w:hAnsi="Wingdings" w:hint="default"/>
      </w:rPr>
    </w:lvl>
    <w:lvl w:ilvl="3" w:tplc="D3A62C7A">
      <w:start w:val="1"/>
      <w:numFmt w:val="bullet"/>
      <w:lvlText w:val=""/>
      <w:lvlJc w:val="left"/>
      <w:pPr>
        <w:ind w:left="2880" w:hanging="360"/>
      </w:pPr>
      <w:rPr>
        <w:rFonts w:ascii="Symbol" w:hAnsi="Symbol" w:hint="default"/>
      </w:rPr>
    </w:lvl>
    <w:lvl w:ilvl="4" w:tplc="C4E4FB82">
      <w:start w:val="1"/>
      <w:numFmt w:val="bullet"/>
      <w:lvlText w:val="o"/>
      <w:lvlJc w:val="left"/>
      <w:pPr>
        <w:ind w:left="3600" w:hanging="360"/>
      </w:pPr>
      <w:rPr>
        <w:rFonts w:ascii="Courier New" w:hAnsi="Courier New" w:hint="default"/>
      </w:rPr>
    </w:lvl>
    <w:lvl w:ilvl="5" w:tplc="36166C0C">
      <w:start w:val="1"/>
      <w:numFmt w:val="bullet"/>
      <w:lvlText w:val=""/>
      <w:lvlJc w:val="left"/>
      <w:pPr>
        <w:ind w:left="4320" w:hanging="360"/>
      </w:pPr>
      <w:rPr>
        <w:rFonts w:ascii="Wingdings" w:hAnsi="Wingdings" w:hint="default"/>
      </w:rPr>
    </w:lvl>
    <w:lvl w:ilvl="6" w:tplc="AA285B6A">
      <w:start w:val="1"/>
      <w:numFmt w:val="bullet"/>
      <w:lvlText w:val=""/>
      <w:lvlJc w:val="left"/>
      <w:pPr>
        <w:ind w:left="5040" w:hanging="360"/>
      </w:pPr>
      <w:rPr>
        <w:rFonts w:ascii="Symbol" w:hAnsi="Symbol" w:hint="default"/>
      </w:rPr>
    </w:lvl>
    <w:lvl w:ilvl="7" w:tplc="44666326">
      <w:start w:val="1"/>
      <w:numFmt w:val="bullet"/>
      <w:lvlText w:val="o"/>
      <w:lvlJc w:val="left"/>
      <w:pPr>
        <w:ind w:left="5760" w:hanging="360"/>
      </w:pPr>
      <w:rPr>
        <w:rFonts w:ascii="Courier New" w:hAnsi="Courier New" w:hint="default"/>
      </w:rPr>
    </w:lvl>
    <w:lvl w:ilvl="8" w:tplc="214CE990">
      <w:start w:val="1"/>
      <w:numFmt w:val="bullet"/>
      <w:lvlText w:val=""/>
      <w:lvlJc w:val="left"/>
      <w:pPr>
        <w:ind w:left="6480" w:hanging="360"/>
      </w:pPr>
      <w:rPr>
        <w:rFonts w:ascii="Wingdings" w:hAnsi="Wingdings" w:hint="default"/>
      </w:rPr>
    </w:lvl>
  </w:abstractNum>
  <w:abstractNum w:abstractNumId="1" w15:restartNumberingAfterBreak="0">
    <w:nsid w:val="631D9BD6"/>
    <w:multiLevelType w:val="hybridMultilevel"/>
    <w:tmpl w:val="DD8617D6"/>
    <w:lvl w:ilvl="0" w:tplc="D21036A0">
      <w:start w:val="1"/>
      <w:numFmt w:val="bullet"/>
      <w:lvlText w:val="-"/>
      <w:lvlJc w:val="left"/>
      <w:pPr>
        <w:ind w:left="720" w:hanging="360"/>
      </w:pPr>
      <w:rPr>
        <w:rFonts w:ascii="Calibri" w:hAnsi="Calibri" w:hint="default"/>
      </w:rPr>
    </w:lvl>
    <w:lvl w:ilvl="1" w:tplc="EB7CB5EC">
      <w:start w:val="1"/>
      <w:numFmt w:val="bullet"/>
      <w:lvlText w:val="o"/>
      <w:lvlJc w:val="left"/>
      <w:pPr>
        <w:ind w:left="1440" w:hanging="360"/>
      </w:pPr>
      <w:rPr>
        <w:rFonts w:ascii="Courier New" w:hAnsi="Courier New" w:hint="default"/>
      </w:rPr>
    </w:lvl>
    <w:lvl w:ilvl="2" w:tplc="9746EB6E">
      <w:start w:val="1"/>
      <w:numFmt w:val="bullet"/>
      <w:lvlText w:val=""/>
      <w:lvlJc w:val="left"/>
      <w:pPr>
        <w:ind w:left="2160" w:hanging="360"/>
      </w:pPr>
      <w:rPr>
        <w:rFonts w:ascii="Wingdings" w:hAnsi="Wingdings" w:hint="default"/>
      </w:rPr>
    </w:lvl>
    <w:lvl w:ilvl="3" w:tplc="9052FB36">
      <w:start w:val="1"/>
      <w:numFmt w:val="bullet"/>
      <w:lvlText w:val=""/>
      <w:lvlJc w:val="left"/>
      <w:pPr>
        <w:ind w:left="2880" w:hanging="360"/>
      </w:pPr>
      <w:rPr>
        <w:rFonts w:ascii="Symbol" w:hAnsi="Symbol" w:hint="default"/>
      </w:rPr>
    </w:lvl>
    <w:lvl w:ilvl="4" w:tplc="FB5C979E">
      <w:start w:val="1"/>
      <w:numFmt w:val="bullet"/>
      <w:lvlText w:val="o"/>
      <w:lvlJc w:val="left"/>
      <w:pPr>
        <w:ind w:left="3600" w:hanging="360"/>
      </w:pPr>
      <w:rPr>
        <w:rFonts w:ascii="Courier New" w:hAnsi="Courier New" w:hint="default"/>
      </w:rPr>
    </w:lvl>
    <w:lvl w:ilvl="5" w:tplc="F73C4EA0">
      <w:start w:val="1"/>
      <w:numFmt w:val="bullet"/>
      <w:lvlText w:val=""/>
      <w:lvlJc w:val="left"/>
      <w:pPr>
        <w:ind w:left="4320" w:hanging="360"/>
      </w:pPr>
      <w:rPr>
        <w:rFonts w:ascii="Wingdings" w:hAnsi="Wingdings" w:hint="default"/>
      </w:rPr>
    </w:lvl>
    <w:lvl w:ilvl="6" w:tplc="C22C830E">
      <w:start w:val="1"/>
      <w:numFmt w:val="bullet"/>
      <w:lvlText w:val=""/>
      <w:lvlJc w:val="left"/>
      <w:pPr>
        <w:ind w:left="5040" w:hanging="360"/>
      </w:pPr>
      <w:rPr>
        <w:rFonts w:ascii="Symbol" w:hAnsi="Symbol" w:hint="default"/>
      </w:rPr>
    </w:lvl>
    <w:lvl w:ilvl="7" w:tplc="30EC5016">
      <w:start w:val="1"/>
      <w:numFmt w:val="bullet"/>
      <w:lvlText w:val="o"/>
      <w:lvlJc w:val="left"/>
      <w:pPr>
        <w:ind w:left="5760" w:hanging="360"/>
      </w:pPr>
      <w:rPr>
        <w:rFonts w:ascii="Courier New" w:hAnsi="Courier New" w:hint="default"/>
      </w:rPr>
    </w:lvl>
    <w:lvl w:ilvl="8" w:tplc="E0D294D4">
      <w:start w:val="1"/>
      <w:numFmt w:val="bullet"/>
      <w:lvlText w:val=""/>
      <w:lvlJc w:val="left"/>
      <w:pPr>
        <w:ind w:left="6480" w:hanging="360"/>
      </w:pPr>
      <w:rPr>
        <w:rFonts w:ascii="Wingdings" w:hAnsi="Wingdings" w:hint="default"/>
      </w:rPr>
    </w:lvl>
  </w:abstractNum>
  <w:abstractNum w:abstractNumId="2" w15:restartNumberingAfterBreak="0">
    <w:nsid w:val="672B2F9B"/>
    <w:multiLevelType w:val="hybridMultilevel"/>
    <w:tmpl w:val="FFE21AF6"/>
    <w:lvl w:ilvl="0" w:tplc="28687B12">
      <w:start w:val="20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C74767"/>
    <w:multiLevelType w:val="hybridMultilevel"/>
    <w:tmpl w:val="3C9CB6D6"/>
    <w:lvl w:ilvl="0" w:tplc="E3248598">
      <w:start w:val="1"/>
      <w:numFmt w:val="bullet"/>
      <w:lvlText w:val="-"/>
      <w:lvlJc w:val="left"/>
      <w:pPr>
        <w:ind w:left="720" w:hanging="360"/>
      </w:pPr>
      <w:rPr>
        <w:rFonts w:ascii="Calibri" w:hAnsi="Calibri" w:hint="default"/>
      </w:rPr>
    </w:lvl>
    <w:lvl w:ilvl="1" w:tplc="B34CE0F4">
      <w:start w:val="1"/>
      <w:numFmt w:val="bullet"/>
      <w:lvlText w:val="o"/>
      <w:lvlJc w:val="left"/>
      <w:pPr>
        <w:ind w:left="1440" w:hanging="360"/>
      </w:pPr>
      <w:rPr>
        <w:rFonts w:ascii="Courier New" w:hAnsi="Courier New" w:hint="default"/>
      </w:rPr>
    </w:lvl>
    <w:lvl w:ilvl="2" w:tplc="944EDD58">
      <w:start w:val="1"/>
      <w:numFmt w:val="bullet"/>
      <w:lvlText w:val=""/>
      <w:lvlJc w:val="left"/>
      <w:pPr>
        <w:ind w:left="2160" w:hanging="360"/>
      </w:pPr>
      <w:rPr>
        <w:rFonts w:ascii="Wingdings" w:hAnsi="Wingdings" w:hint="default"/>
      </w:rPr>
    </w:lvl>
    <w:lvl w:ilvl="3" w:tplc="2A8ED2D2">
      <w:start w:val="1"/>
      <w:numFmt w:val="bullet"/>
      <w:lvlText w:val=""/>
      <w:lvlJc w:val="left"/>
      <w:pPr>
        <w:ind w:left="2880" w:hanging="360"/>
      </w:pPr>
      <w:rPr>
        <w:rFonts w:ascii="Symbol" w:hAnsi="Symbol" w:hint="default"/>
      </w:rPr>
    </w:lvl>
    <w:lvl w:ilvl="4" w:tplc="7CC07500">
      <w:start w:val="1"/>
      <w:numFmt w:val="bullet"/>
      <w:lvlText w:val="o"/>
      <w:lvlJc w:val="left"/>
      <w:pPr>
        <w:ind w:left="3600" w:hanging="360"/>
      </w:pPr>
      <w:rPr>
        <w:rFonts w:ascii="Courier New" w:hAnsi="Courier New" w:hint="default"/>
      </w:rPr>
    </w:lvl>
    <w:lvl w:ilvl="5" w:tplc="EE5241D8">
      <w:start w:val="1"/>
      <w:numFmt w:val="bullet"/>
      <w:lvlText w:val=""/>
      <w:lvlJc w:val="left"/>
      <w:pPr>
        <w:ind w:left="4320" w:hanging="360"/>
      </w:pPr>
      <w:rPr>
        <w:rFonts w:ascii="Wingdings" w:hAnsi="Wingdings" w:hint="default"/>
      </w:rPr>
    </w:lvl>
    <w:lvl w:ilvl="6" w:tplc="66D67F26">
      <w:start w:val="1"/>
      <w:numFmt w:val="bullet"/>
      <w:lvlText w:val=""/>
      <w:lvlJc w:val="left"/>
      <w:pPr>
        <w:ind w:left="5040" w:hanging="360"/>
      </w:pPr>
      <w:rPr>
        <w:rFonts w:ascii="Symbol" w:hAnsi="Symbol" w:hint="default"/>
      </w:rPr>
    </w:lvl>
    <w:lvl w:ilvl="7" w:tplc="38C0835C">
      <w:start w:val="1"/>
      <w:numFmt w:val="bullet"/>
      <w:lvlText w:val="o"/>
      <w:lvlJc w:val="left"/>
      <w:pPr>
        <w:ind w:left="5760" w:hanging="360"/>
      </w:pPr>
      <w:rPr>
        <w:rFonts w:ascii="Courier New" w:hAnsi="Courier New" w:hint="default"/>
      </w:rPr>
    </w:lvl>
    <w:lvl w:ilvl="8" w:tplc="DBD64254">
      <w:start w:val="1"/>
      <w:numFmt w:val="bullet"/>
      <w:lvlText w:val=""/>
      <w:lvlJc w:val="left"/>
      <w:pPr>
        <w:ind w:left="6480" w:hanging="360"/>
      </w:pPr>
      <w:rPr>
        <w:rFonts w:ascii="Wingdings" w:hAnsi="Wingdings" w:hint="default"/>
      </w:rPr>
    </w:lvl>
  </w:abstractNum>
  <w:abstractNum w:abstractNumId="4" w15:restartNumberingAfterBreak="0">
    <w:nsid w:val="7A7CB984"/>
    <w:multiLevelType w:val="hybridMultilevel"/>
    <w:tmpl w:val="F5C2CB6E"/>
    <w:lvl w:ilvl="0" w:tplc="B7B067CC">
      <w:start w:val="1"/>
      <w:numFmt w:val="bullet"/>
      <w:lvlText w:val="-"/>
      <w:lvlJc w:val="left"/>
      <w:pPr>
        <w:ind w:left="720" w:hanging="360"/>
      </w:pPr>
      <w:rPr>
        <w:rFonts w:ascii="Calibri" w:hAnsi="Calibri" w:hint="default"/>
      </w:rPr>
    </w:lvl>
    <w:lvl w:ilvl="1" w:tplc="661CBC74">
      <w:start w:val="1"/>
      <w:numFmt w:val="bullet"/>
      <w:lvlText w:val="o"/>
      <w:lvlJc w:val="left"/>
      <w:pPr>
        <w:ind w:left="1440" w:hanging="360"/>
      </w:pPr>
      <w:rPr>
        <w:rFonts w:ascii="Courier New" w:hAnsi="Courier New" w:hint="default"/>
      </w:rPr>
    </w:lvl>
    <w:lvl w:ilvl="2" w:tplc="2B2CA8A2">
      <w:start w:val="1"/>
      <w:numFmt w:val="bullet"/>
      <w:lvlText w:val=""/>
      <w:lvlJc w:val="left"/>
      <w:pPr>
        <w:ind w:left="2160" w:hanging="360"/>
      </w:pPr>
      <w:rPr>
        <w:rFonts w:ascii="Wingdings" w:hAnsi="Wingdings" w:hint="default"/>
      </w:rPr>
    </w:lvl>
    <w:lvl w:ilvl="3" w:tplc="F51603E6">
      <w:start w:val="1"/>
      <w:numFmt w:val="bullet"/>
      <w:lvlText w:val=""/>
      <w:lvlJc w:val="left"/>
      <w:pPr>
        <w:ind w:left="2880" w:hanging="360"/>
      </w:pPr>
      <w:rPr>
        <w:rFonts w:ascii="Symbol" w:hAnsi="Symbol" w:hint="default"/>
      </w:rPr>
    </w:lvl>
    <w:lvl w:ilvl="4" w:tplc="FE886002">
      <w:start w:val="1"/>
      <w:numFmt w:val="bullet"/>
      <w:lvlText w:val="o"/>
      <w:lvlJc w:val="left"/>
      <w:pPr>
        <w:ind w:left="3600" w:hanging="360"/>
      </w:pPr>
      <w:rPr>
        <w:rFonts w:ascii="Courier New" w:hAnsi="Courier New" w:hint="default"/>
      </w:rPr>
    </w:lvl>
    <w:lvl w:ilvl="5" w:tplc="897AB14A">
      <w:start w:val="1"/>
      <w:numFmt w:val="bullet"/>
      <w:lvlText w:val=""/>
      <w:lvlJc w:val="left"/>
      <w:pPr>
        <w:ind w:left="4320" w:hanging="360"/>
      </w:pPr>
      <w:rPr>
        <w:rFonts w:ascii="Wingdings" w:hAnsi="Wingdings" w:hint="default"/>
      </w:rPr>
    </w:lvl>
    <w:lvl w:ilvl="6" w:tplc="F1A0112A">
      <w:start w:val="1"/>
      <w:numFmt w:val="bullet"/>
      <w:lvlText w:val=""/>
      <w:lvlJc w:val="left"/>
      <w:pPr>
        <w:ind w:left="5040" w:hanging="360"/>
      </w:pPr>
      <w:rPr>
        <w:rFonts w:ascii="Symbol" w:hAnsi="Symbol" w:hint="default"/>
      </w:rPr>
    </w:lvl>
    <w:lvl w:ilvl="7" w:tplc="E898987C">
      <w:start w:val="1"/>
      <w:numFmt w:val="bullet"/>
      <w:lvlText w:val="o"/>
      <w:lvlJc w:val="left"/>
      <w:pPr>
        <w:ind w:left="5760" w:hanging="360"/>
      </w:pPr>
      <w:rPr>
        <w:rFonts w:ascii="Courier New" w:hAnsi="Courier New" w:hint="default"/>
      </w:rPr>
    </w:lvl>
    <w:lvl w:ilvl="8" w:tplc="5D2016F4">
      <w:start w:val="1"/>
      <w:numFmt w:val="bullet"/>
      <w:lvlText w:val=""/>
      <w:lvlJc w:val="left"/>
      <w:pPr>
        <w:ind w:left="6480" w:hanging="360"/>
      </w:pPr>
      <w:rPr>
        <w:rFonts w:ascii="Wingdings" w:hAnsi="Wingdings" w:hint="default"/>
      </w:rPr>
    </w:lvl>
  </w:abstractNum>
  <w:abstractNum w:abstractNumId="5" w15:restartNumberingAfterBreak="0">
    <w:nsid w:val="7C0A304D"/>
    <w:multiLevelType w:val="hybridMultilevel"/>
    <w:tmpl w:val="273EE166"/>
    <w:lvl w:ilvl="0" w:tplc="A4F24600">
      <w:start w:val="1"/>
      <w:numFmt w:val="bullet"/>
      <w:lvlText w:val="-"/>
      <w:lvlJc w:val="left"/>
      <w:pPr>
        <w:ind w:left="720" w:hanging="360"/>
      </w:pPr>
      <w:rPr>
        <w:rFonts w:ascii="Calibri" w:hAnsi="Calibri" w:hint="default"/>
      </w:rPr>
    </w:lvl>
    <w:lvl w:ilvl="1" w:tplc="DA0C8DF8">
      <w:start w:val="1"/>
      <w:numFmt w:val="bullet"/>
      <w:lvlText w:val="o"/>
      <w:lvlJc w:val="left"/>
      <w:pPr>
        <w:ind w:left="1440" w:hanging="360"/>
      </w:pPr>
      <w:rPr>
        <w:rFonts w:ascii="Courier New" w:hAnsi="Courier New" w:hint="default"/>
      </w:rPr>
    </w:lvl>
    <w:lvl w:ilvl="2" w:tplc="0A7A3A3C">
      <w:start w:val="1"/>
      <w:numFmt w:val="bullet"/>
      <w:lvlText w:val=""/>
      <w:lvlJc w:val="left"/>
      <w:pPr>
        <w:ind w:left="2160" w:hanging="360"/>
      </w:pPr>
      <w:rPr>
        <w:rFonts w:ascii="Wingdings" w:hAnsi="Wingdings" w:hint="default"/>
      </w:rPr>
    </w:lvl>
    <w:lvl w:ilvl="3" w:tplc="73EEF554">
      <w:start w:val="1"/>
      <w:numFmt w:val="bullet"/>
      <w:lvlText w:val=""/>
      <w:lvlJc w:val="left"/>
      <w:pPr>
        <w:ind w:left="2880" w:hanging="360"/>
      </w:pPr>
      <w:rPr>
        <w:rFonts w:ascii="Symbol" w:hAnsi="Symbol" w:hint="default"/>
      </w:rPr>
    </w:lvl>
    <w:lvl w:ilvl="4" w:tplc="44725FF8">
      <w:start w:val="1"/>
      <w:numFmt w:val="bullet"/>
      <w:lvlText w:val="o"/>
      <w:lvlJc w:val="left"/>
      <w:pPr>
        <w:ind w:left="3600" w:hanging="360"/>
      </w:pPr>
      <w:rPr>
        <w:rFonts w:ascii="Courier New" w:hAnsi="Courier New" w:hint="default"/>
      </w:rPr>
    </w:lvl>
    <w:lvl w:ilvl="5" w:tplc="34180B6A">
      <w:start w:val="1"/>
      <w:numFmt w:val="bullet"/>
      <w:lvlText w:val=""/>
      <w:lvlJc w:val="left"/>
      <w:pPr>
        <w:ind w:left="4320" w:hanging="360"/>
      </w:pPr>
      <w:rPr>
        <w:rFonts w:ascii="Wingdings" w:hAnsi="Wingdings" w:hint="default"/>
      </w:rPr>
    </w:lvl>
    <w:lvl w:ilvl="6" w:tplc="1C78A7D8">
      <w:start w:val="1"/>
      <w:numFmt w:val="bullet"/>
      <w:lvlText w:val=""/>
      <w:lvlJc w:val="left"/>
      <w:pPr>
        <w:ind w:left="5040" w:hanging="360"/>
      </w:pPr>
      <w:rPr>
        <w:rFonts w:ascii="Symbol" w:hAnsi="Symbol" w:hint="default"/>
      </w:rPr>
    </w:lvl>
    <w:lvl w:ilvl="7" w:tplc="9F84104C">
      <w:start w:val="1"/>
      <w:numFmt w:val="bullet"/>
      <w:lvlText w:val="o"/>
      <w:lvlJc w:val="left"/>
      <w:pPr>
        <w:ind w:left="5760" w:hanging="360"/>
      </w:pPr>
      <w:rPr>
        <w:rFonts w:ascii="Courier New" w:hAnsi="Courier New" w:hint="default"/>
      </w:rPr>
    </w:lvl>
    <w:lvl w:ilvl="8" w:tplc="909637A8">
      <w:start w:val="1"/>
      <w:numFmt w:val="bullet"/>
      <w:lvlText w:val=""/>
      <w:lvlJc w:val="left"/>
      <w:pPr>
        <w:ind w:left="6480" w:hanging="360"/>
      </w:pPr>
      <w:rPr>
        <w:rFonts w:ascii="Wingdings" w:hAnsi="Wingdings" w:hint="default"/>
      </w:rPr>
    </w:lvl>
  </w:abstractNum>
  <w:num w:numId="1" w16cid:durableId="1874885479">
    <w:abstractNumId w:val="5"/>
  </w:num>
  <w:num w:numId="2" w16cid:durableId="1272934796">
    <w:abstractNumId w:val="1"/>
  </w:num>
  <w:num w:numId="3" w16cid:durableId="1066564750">
    <w:abstractNumId w:val="4"/>
  </w:num>
  <w:num w:numId="4" w16cid:durableId="1360282337">
    <w:abstractNumId w:val="0"/>
  </w:num>
  <w:num w:numId="5" w16cid:durableId="987824588">
    <w:abstractNumId w:val="3"/>
  </w:num>
  <w:num w:numId="6" w16cid:durableId="180703999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1974C6"/>
    <w:rsid w:val="000238A5"/>
    <w:rsid w:val="00023F5F"/>
    <w:rsid w:val="00060C61"/>
    <w:rsid w:val="00060FB9"/>
    <w:rsid w:val="000705CB"/>
    <w:rsid w:val="000873E6"/>
    <w:rsid w:val="00097721"/>
    <w:rsid w:val="000C1829"/>
    <w:rsid w:val="000C51FB"/>
    <w:rsid w:val="000D4401"/>
    <w:rsid w:val="00111864"/>
    <w:rsid w:val="0014371B"/>
    <w:rsid w:val="00166101"/>
    <w:rsid w:val="00177FE2"/>
    <w:rsid w:val="001971AC"/>
    <w:rsid w:val="00210B6B"/>
    <w:rsid w:val="00224410"/>
    <w:rsid w:val="00242AE2"/>
    <w:rsid w:val="002B6E02"/>
    <w:rsid w:val="002C3CDD"/>
    <w:rsid w:val="002D67DE"/>
    <w:rsid w:val="00324F60"/>
    <w:rsid w:val="00347619"/>
    <w:rsid w:val="00351AA5"/>
    <w:rsid w:val="003806A8"/>
    <w:rsid w:val="00393793"/>
    <w:rsid w:val="00396C67"/>
    <w:rsid w:val="003A530C"/>
    <w:rsid w:val="003C4A6A"/>
    <w:rsid w:val="003E24E6"/>
    <w:rsid w:val="003F6B04"/>
    <w:rsid w:val="00401C98"/>
    <w:rsid w:val="004038E9"/>
    <w:rsid w:val="004067E8"/>
    <w:rsid w:val="00431B4F"/>
    <w:rsid w:val="004677B8"/>
    <w:rsid w:val="00497C31"/>
    <w:rsid w:val="00504F54"/>
    <w:rsid w:val="00516DF4"/>
    <w:rsid w:val="00542FDE"/>
    <w:rsid w:val="005A1813"/>
    <w:rsid w:val="005B03F4"/>
    <w:rsid w:val="005C23E4"/>
    <w:rsid w:val="005C6406"/>
    <w:rsid w:val="005C73F0"/>
    <w:rsid w:val="005D0E10"/>
    <w:rsid w:val="005E0430"/>
    <w:rsid w:val="005E7EE1"/>
    <w:rsid w:val="00606E32"/>
    <w:rsid w:val="00626911"/>
    <w:rsid w:val="00640DC5"/>
    <w:rsid w:val="0067204F"/>
    <w:rsid w:val="00675453"/>
    <w:rsid w:val="00690F76"/>
    <w:rsid w:val="0069776A"/>
    <w:rsid w:val="006B1056"/>
    <w:rsid w:val="006B43AF"/>
    <w:rsid w:val="006D2521"/>
    <w:rsid w:val="006D2829"/>
    <w:rsid w:val="006E2D87"/>
    <w:rsid w:val="00715467"/>
    <w:rsid w:val="00722BB8"/>
    <w:rsid w:val="00735274"/>
    <w:rsid w:val="00736531"/>
    <w:rsid w:val="00752405"/>
    <w:rsid w:val="00761E9B"/>
    <w:rsid w:val="007960E5"/>
    <w:rsid w:val="007B077B"/>
    <w:rsid w:val="007D1688"/>
    <w:rsid w:val="0085000C"/>
    <w:rsid w:val="0085336D"/>
    <w:rsid w:val="00892D3D"/>
    <w:rsid w:val="008974F6"/>
    <w:rsid w:val="008B192C"/>
    <w:rsid w:val="008B2492"/>
    <w:rsid w:val="008C51E2"/>
    <w:rsid w:val="008E456E"/>
    <w:rsid w:val="00916444"/>
    <w:rsid w:val="009173DE"/>
    <w:rsid w:val="009A7452"/>
    <w:rsid w:val="009B7165"/>
    <w:rsid w:val="009D4B20"/>
    <w:rsid w:val="009F0030"/>
    <w:rsid w:val="00A94EF5"/>
    <w:rsid w:val="00AE089D"/>
    <w:rsid w:val="00AE2C32"/>
    <w:rsid w:val="00B10640"/>
    <w:rsid w:val="00B316AC"/>
    <w:rsid w:val="00B53AC9"/>
    <w:rsid w:val="00B53EE8"/>
    <w:rsid w:val="00B77C33"/>
    <w:rsid w:val="00B81799"/>
    <w:rsid w:val="00B83E83"/>
    <w:rsid w:val="00BB6306"/>
    <w:rsid w:val="00BF1E25"/>
    <w:rsid w:val="00C00B2F"/>
    <w:rsid w:val="00C315DC"/>
    <w:rsid w:val="00C45704"/>
    <w:rsid w:val="00C76AB5"/>
    <w:rsid w:val="00D15BD4"/>
    <w:rsid w:val="00D2038B"/>
    <w:rsid w:val="00D506C2"/>
    <w:rsid w:val="00D5753F"/>
    <w:rsid w:val="00D740EB"/>
    <w:rsid w:val="00D8215A"/>
    <w:rsid w:val="00DA0D85"/>
    <w:rsid w:val="00DA46A3"/>
    <w:rsid w:val="00DB1D07"/>
    <w:rsid w:val="00DC36FD"/>
    <w:rsid w:val="00DC6B16"/>
    <w:rsid w:val="00DF0707"/>
    <w:rsid w:val="00E16E08"/>
    <w:rsid w:val="00EC758F"/>
    <w:rsid w:val="00ED580A"/>
    <w:rsid w:val="00F2581F"/>
    <w:rsid w:val="00F5749E"/>
    <w:rsid w:val="00F70713"/>
    <w:rsid w:val="00F84EBB"/>
    <w:rsid w:val="00FC077A"/>
    <w:rsid w:val="00FE7384"/>
    <w:rsid w:val="1E4484F3"/>
    <w:rsid w:val="1EE26862"/>
    <w:rsid w:val="32A60AC4"/>
    <w:rsid w:val="330D3F0D"/>
    <w:rsid w:val="491FE008"/>
    <w:rsid w:val="4A1974C6"/>
    <w:rsid w:val="54548D13"/>
    <w:rsid w:val="5607C3D7"/>
    <w:rsid w:val="79330247"/>
    <w:rsid w:val="7BD87841"/>
    <w:rsid w:val="7DC9C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1974C6"/>
  <w15:chartTrackingRefBased/>
  <w15:docId w15:val="{C5C73418-1ED9-401F-ADAC-939ED953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0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customStyle="1" w:styleId="normaltextrun">
    <w:name w:val="normaltextrun"/>
    <w:basedOn w:val="DefaultParagraphFont"/>
    <w:rsid w:val="7BD87841"/>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UnresolvedMention">
    <w:name w:val="Unresolved Mention"/>
    <w:basedOn w:val="DefaultParagraphFont"/>
    <w:uiPriority w:val="99"/>
    <w:semiHidden/>
    <w:unhideWhenUsed/>
    <w:rsid w:val="00D506C2"/>
    <w:rPr>
      <w:color w:val="605E5C"/>
      <w:shd w:val="clear" w:color="auto" w:fill="E1DFDD"/>
    </w:rPr>
  </w:style>
  <w:style w:type="paragraph" w:styleId="Revision">
    <w:name w:val="Revision"/>
    <w:hidden/>
    <w:uiPriority w:val="99"/>
    <w:semiHidden/>
    <w:rsid w:val="005C73F0"/>
    <w:pPr>
      <w:spacing w:after="0" w:line="240" w:lineRule="auto"/>
    </w:pPr>
  </w:style>
  <w:style w:type="character" w:styleId="FollowedHyperlink">
    <w:name w:val="FollowedHyperlink"/>
    <w:basedOn w:val="DefaultParagraphFont"/>
    <w:uiPriority w:val="99"/>
    <w:semiHidden/>
    <w:unhideWhenUsed/>
    <w:rsid w:val="00504F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8755465">
      <w:bodyDiv w:val="1"/>
      <w:marLeft w:val="0"/>
      <w:marRight w:val="0"/>
      <w:marTop w:val="0"/>
      <w:marBottom w:val="0"/>
      <w:divBdr>
        <w:top w:val="none" w:sz="0" w:space="0" w:color="auto"/>
        <w:left w:val="none" w:sz="0" w:space="0" w:color="auto"/>
        <w:bottom w:val="none" w:sz="0" w:space="0" w:color="auto"/>
        <w:right w:val="none" w:sz="0" w:space="0" w:color="auto"/>
      </w:divBdr>
      <w:divsChild>
        <w:div w:id="691107802">
          <w:marLeft w:val="0"/>
          <w:marRight w:val="0"/>
          <w:marTop w:val="0"/>
          <w:marBottom w:val="0"/>
          <w:divBdr>
            <w:top w:val="none" w:sz="0" w:space="0" w:color="auto"/>
            <w:left w:val="none" w:sz="0" w:space="0" w:color="auto"/>
            <w:bottom w:val="none" w:sz="0" w:space="0" w:color="auto"/>
            <w:right w:val="none" w:sz="0" w:space="0" w:color="auto"/>
          </w:divBdr>
        </w:div>
      </w:divsChild>
    </w:div>
    <w:div w:id="713239712">
      <w:bodyDiv w:val="1"/>
      <w:marLeft w:val="0"/>
      <w:marRight w:val="0"/>
      <w:marTop w:val="0"/>
      <w:marBottom w:val="0"/>
      <w:divBdr>
        <w:top w:val="none" w:sz="0" w:space="0" w:color="auto"/>
        <w:left w:val="none" w:sz="0" w:space="0" w:color="auto"/>
        <w:bottom w:val="none" w:sz="0" w:space="0" w:color="auto"/>
        <w:right w:val="none" w:sz="0" w:space="0" w:color="auto"/>
      </w:divBdr>
      <w:divsChild>
        <w:div w:id="1098404100">
          <w:marLeft w:val="0"/>
          <w:marRight w:val="0"/>
          <w:marTop w:val="0"/>
          <w:marBottom w:val="0"/>
          <w:divBdr>
            <w:top w:val="none" w:sz="0" w:space="0" w:color="auto"/>
            <w:left w:val="none" w:sz="0" w:space="0" w:color="auto"/>
            <w:bottom w:val="none" w:sz="0" w:space="0" w:color="auto"/>
            <w:right w:val="none" w:sz="0" w:space="0" w:color="auto"/>
          </w:divBdr>
        </w:div>
      </w:divsChild>
    </w:div>
    <w:div w:id="1408067227">
      <w:bodyDiv w:val="1"/>
      <w:marLeft w:val="0"/>
      <w:marRight w:val="0"/>
      <w:marTop w:val="0"/>
      <w:marBottom w:val="0"/>
      <w:divBdr>
        <w:top w:val="none" w:sz="0" w:space="0" w:color="auto"/>
        <w:left w:val="none" w:sz="0" w:space="0" w:color="auto"/>
        <w:bottom w:val="none" w:sz="0" w:space="0" w:color="auto"/>
        <w:right w:val="none" w:sz="0" w:space="0" w:color="auto"/>
      </w:divBdr>
    </w:div>
    <w:div w:id="1758479475">
      <w:bodyDiv w:val="1"/>
      <w:marLeft w:val="0"/>
      <w:marRight w:val="0"/>
      <w:marTop w:val="0"/>
      <w:marBottom w:val="0"/>
      <w:divBdr>
        <w:top w:val="none" w:sz="0" w:space="0" w:color="auto"/>
        <w:left w:val="none" w:sz="0" w:space="0" w:color="auto"/>
        <w:bottom w:val="none" w:sz="0" w:space="0" w:color="auto"/>
        <w:right w:val="none" w:sz="0" w:space="0" w:color="auto"/>
      </w:divBdr>
      <w:divsChild>
        <w:div w:id="828716976">
          <w:marLeft w:val="0"/>
          <w:marRight w:val="0"/>
          <w:marTop w:val="0"/>
          <w:marBottom w:val="0"/>
          <w:divBdr>
            <w:top w:val="none" w:sz="0" w:space="0" w:color="auto"/>
            <w:left w:val="none" w:sz="0" w:space="0" w:color="auto"/>
            <w:bottom w:val="none" w:sz="0" w:space="0" w:color="auto"/>
            <w:right w:val="none" w:sz="0" w:space="0" w:color="auto"/>
          </w:divBdr>
        </w:div>
      </w:divsChild>
    </w:div>
    <w:div w:id="183803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ilongwood.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compliancesolutionschampionship.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grimmer@hnssports.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mpliancesolutionschampionship.com/tournament-info/scheels-junior-clinic-registration/"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hnssports.com/"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ustomerservice@csilongwood.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13df5d2-b59c-4dcf-af46-3e76684ebb39">
      <Terms xmlns="http://schemas.microsoft.com/office/infopath/2007/PartnerControls"/>
    </lcf76f155ced4ddcb4097134ff3c332f>
    <TaxCatchAll xmlns="e9c755de-fd5b-49d8-9ae1-d1b7e9392bb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581A3AABE72E48BAAD956CC54B5455" ma:contentTypeVersion="13" ma:contentTypeDescription="Create a new document." ma:contentTypeScope="" ma:versionID="58f95fc34692a809f7ef33b83d43ff99">
  <xsd:schema xmlns:xsd="http://www.w3.org/2001/XMLSchema" xmlns:xs="http://www.w3.org/2001/XMLSchema" xmlns:p="http://schemas.microsoft.com/office/2006/metadata/properties" xmlns:ns2="513df5d2-b59c-4dcf-af46-3e76684ebb39" xmlns:ns3="e9c755de-fd5b-49d8-9ae1-d1b7e9392bb6" targetNamespace="http://schemas.microsoft.com/office/2006/metadata/properties" ma:root="true" ma:fieldsID="a71d682d8e1f9bce7a46ab9cc18187e7" ns2:_="" ns3:_="">
    <xsd:import namespace="513df5d2-b59c-4dcf-af46-3e76684ebb39"/>
    <xsd:import namespace="e9c755de-fd5b-49d8-9ae1-d1b7e9392b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3df5d2-b59c-4dcf-af46-3e76684ebb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7f8f70a-5d58-4a6f-a312-9e7963a627e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c755de-fd5b-49d8-9ae1-d1b7e9392bb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63c0a92-24e0-488c-8db7-905b504429e3}" ma:internalName="TaxCatchAll" ma:showField="CatchAllData" ma:web="e9c755de-fd5b-49d8-9ae1-d1b7e9392b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59C225-D12E-4A00-B944-EEB04216DBDF}">
  <ds:schemaRefs>
    <ds:schemaRef ds:uri="http://schemas.microsoft.com/sharepoint/v3/contenttype/forms"/>
  </ds:schemaRefs>
</ds:datastoreItem>
</file>

<file path=customXml/itemProps2.xml><?xml version="1.0" encoding="utf-8"?>
<ds:datastoreItem xmlns:ds="http://schemas.openxmlformats.org/officeDocument/2006/customXml" ds:itemID="{1F25C995-D6AD-4F3B-9E70-4ED62D9DDBA5}">
  <ds:schemaRefs>
    <ds:schemaRef ds:uri="http://schemas.microsoft.com/office/2006/metadata/properties"/>
    <ds:schemaRef ds:uri="http://schemas.microsoft.com/office/infopath/2007/PartnerControls"/>
    <ds:schemaRef ds:uri="513df5d2-b59c-4dcf-af46-3e76684ebb39"/>
    <ds:schemaRef ds:uri="e9c755de-fd5b-49d8-9ae1-d1b7e9392bb6"/>
  </ds:schemaRefs>
</ds:datastoreItem>
</file>

<file path=customXml/itemProps3.xml><?xml version="1.0" encoding="utf-8"?>
<ds:datastoreItem xmlns:ds="http://schemas.openxmlformats.org/officeDocument/2006/customXml" ds:itemID="{432CC077-8137-4738-9748-6F76B338A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3df5d2-b59c-4dcf-af46-3e76684ebb39"/>
    <ds:schemaRef ds:uri="e9c755de-fd5b-49d8-9ae1-d1b7e9392b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1492</Words>
  <Characters>8409</Characters>
  <Application>Microsoft Office Word</Application>
  <DocSecurity>0</DocSecurity>
  <Lines>152</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Grimmer</dc:creator>
  <cp:keywords/>
  <dc:description/>
  <cp:lastModifiedBy>Ashley Grimmer</cp:lastModifiedBy>
  <cp:revision>2</cp:revision>
  <cp:lastPrinted>2026-08-24T17:47:00Z</cp:lastPrinted>
  <dcterms:created xsi:type="dcterms:W3CDTF">2026-08-24T17:47:00Z</dcterms:created>
  <dcterms:modified xsi:type="dcterms:W3CDTF">2026-08-24T17:47:00Z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0x01010062581A3AABE72E48BAAD956CC54B5455</vt:lpwstr>
  </property>
</Properties>
</file>